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A1" w:rsidRDefault="007F3E25">
      <w:pPr>
        <w:pStyle w:val="Titel"/>
        <w:rPr>
          <w:rFonts w:ascii="Cambria" w:hAnsi="Cambria"/>
          <w:sz w:val="28"/>
          <w:szCs w:val="28"/>
        </w:rPr>
      </w:pPr>
      <w:r w:rsidRPr="004C2608">
        <w:rPr>
          <w:rFonts w:ascii="Cambria" w:hAnsi="Cambria"/>
          <w:sz w:val="28"/>
          <w:szCs w:val="28"/>
        </w:rPr>
        <w:t xml:space="preserve">SYMPOSIUM </w:t>
      </w:r>
      <w:r w:rsidR="004C2608" w:rsidRPr="004C2608">
        <w:rPr>
          <w:rFonts w:ascii="Cambria" w:hAnsi="Cambria"/>
          <w:sz w:val="28"/>
          <w:szCs w:val="28"/>
        </w:rPr>
        <w:t>AGENDA</w:t>
      </w:r>
      <w:r w:rsidRPr="004C2608">
        <w:rPr>
          <w:rFonts w:ascii="Cambria" w:hAnsi="Cambria"/>
          <w:sz w:val="28"/>
          <w:szCs w:val="28"/>
        </w:rPr>
        <w:t xml:space="preserve"> </w:t>
      </w:r>
      <w:r w:rsidR="00DF55A1" w:rsidRPr="004C2608">
        <w:rPr>
          <w:rFonts w:ascii="Cambria" w:hAnsi="Cambria"/>
          <w:sz w:val="28"/>
          <w:szCs w:val="28"/>
        </w:rPr>
        <w:t>0</w:t>
      </w:r>
      <w:r w:rsidRPr="004C2608">
        <w:rPr>
          <w:rFonts w:ascii="Cambria" w:hAnsi="Cambria"/>
          <w:sz w:val="28"/>
          <w:szCs w:val="28"/>
        </w:rPr>
        <w:t>9</w:t>
      </w:r>
      <w:r w:rsidR="00DF55A1" w:rsidRPr="004C2608">
        <w:rPr>
          <w:rFonts w:ascii="Cambria" w:hAnsi="Cambria"/>
          <w:sz w:val="28"/>
          <w:szCs w:val="28"/>
        </w:rPr>
        <w:t xml:space="preserve"> JUNE 20</w:t>
      </w:r>
      <w:r w:rsidR="004C2608" w:rsidRPr="004C2608">
        <w:rPr>
          <w:rFonts w:ascii="Cambria" w:hAnsi="Cambria"/>
          <w:sz w:val="28"/>
          <w:szCs w:val="28"/>
        </w:rPr>
        <w:t>10</w:t>
      </w:r>
    </w:p>
    <w:p w:rsidR="00505EE6" w:rsidRPr="004C2608" w:rsidRDefault="00505EE6">
      <w:pPr>
        <w:pStyle w:val="Titel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(</w:t>
      </w:r>
      <w:r w:rsidR="00520E22">
        <w:rPr>
          <w:rFonts w:ascii="Cambria" w:hAnsi="Cambria"/>
          <w:sz w:val="28"/>
          <w:szCs w:val="28"/>
        </w:rPr>
        <w:t>WHITE HALL</w:t>
      </w:r>
      <w:r>
        <w:rPr>
          <w:rFonts w:ascii="Cambria" w:hAnsi="Cambria"/>
          <w:sz w:val="28"/>
          <w:szCs w:val="28"/>
        </w:rPr>
        <w:t>)</w:t>
      </w:r>
    </w:p>
    <w:p w:rsidR="00DF55A1" w:rsidRPr="00FE6EC5" w:rsidRDefault="00DF55A1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633"/>
      </w:tblGrid>
      <w:tr w:rsidR="00DF55A1" w:rsidRPr="004C2608">
        <w:tc>
          <w:tcPr>
            <w:tcW w:w="1913" w:type="dxa"/>
          </w:tcPr>
          <w:p w:rsidR="00DF55A1" w:rsidRPr="004C2608" w:rsidRDefault="00DF55A1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r w:rsidRPr="004C2608">
              <w:rPr>
                <w:rFonts w:ascii="Cambria" w:eastAsia="MS PMincho" w:hAnsi="Cambria"/>
                <w:sz w:val="22"/>
                <w:szCs w:val="22"/>
                <w:lang w:val="en-GB"/>
              </w:rPr>
              <w:t>8:30 – 9:00</w:t>
            </w:r>
          </w:p>
        </w:tc>
        <w:tc>
          <w:tcPr>
            <w:tcW w:w="7633" w:type="dxa"/>
          </w:tcPr>
          <w:p w:rsidR="00DF55A1" w:rsidRPr="004C2608" w:rsidRDefault="00DF55A1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r w:rsidRPr="004C2608">
              <w:rPr>
                <w:rFonts w:ascii="Cambria" w:eastAsia="MS PMincho" w:hAnsi="Cambria"/>
                <w:sz w:val="22"/>
                <w:szCs w:val="22"/>
                <w:lang w:val="en-GB"/>
              </w:rPr>
              <w:t>Registration</w:t>
            </w:r>
          </w:p>
        </w:tc>
      </w:tr>
      <w:tr w:rsidR="00DF55A1" w:rsidRPr="004C2608">
        <w:tc>
          <w:tcPr>
            <w:tcW w:w="1913" w:type="dxa"/>
          </w:tcPr>
          <w:p w:rsidR="00DF55A1" w:rsidRPr="004C2608" w:rsidRDefault="00DF55A1" w:rsidP="0048092D">
            <w:pPr>
              <w:rPr>
                <w:rFonts w:ascii="Cambria" w:eastAsia="MS PMincho" w:hAnsi="Cambria"/>
                <w:sz w:val="22"/>
                <w:szCs w:val="22"/>
                <w:lang w:val="en-GB"/>
              </w:rPr>
            </w:pPr>
            <w:r w:rsidRPr="004C2608">
              <w:rPr>
                <w:rFonts w:ascii="Cambria" w:eastAsia="MS PMincho" w:hAnsi="Cambria"/>
                <w:sz w:val="22"/>
                <w:szCs w:val="22"/>
                <w:lang w:val="en-GB"/>
              </w:rPr>
              <w:t>9:00 – 9:</w:t>
            </w:r>
            <w:r w:rsidR="0048092D">
              <w:rPr>
                <w:rFonts w:ascii="Cambria" w:eastAsia="MS PMincho" w:hAnsi="Cambria"/>
                <w:sz w:val="22"/>
                <w:szCs w:val="22"/>
                <w:lang w:val="en-GB"/>
              </w:rPr>
              <w:t>0</w:t>
            </w:r>
            <w:r w:rsidRPr="004C2608">
              <w:rPr>
                <w:rFonts w:ascii="Cambria" w:eastAsia="MS PMincho" w:hAnsi="Cambria"/>
                <w:sz w:val="22"/>
                <w:szCs w:val="22"/>
                <w:lang w:val="en-GB"/>
              </w:rPr>
              <w:t>5</w:t>
            </w:r>
          </w:p>
        </w:tc>
        <w:tc>
          <w:tcPr>
            <w:tcW w:w="7633" w:type="dxa"/>
          </w:tcPr>
          <w:p w:rsidR="00DF55A1" w:rsidRPr="004C2608" w:rsidRDefault="00DF55A1">
            <w:pPr>
              <w:rPr>
                <w:rFonts w:ascii="Cambria" w:eastAsia="MS PMincho" w:hAnsi="Cambria"/>
                <w:sz w:val="22"/>
                <w:szCs w:val="22"/>
                <w:lang w:val="en-GB"/>
              </w:rPr>
            </w:pPr>
            <w:r w:rsidRPr="004C2608">
              <w:rPr>
                <w:rFonts w:ascii="Cambria" w:eastAsia="MS PMincho" w:hAnsi="Cambria"/>
                <w:sz w:val="22"/>
                <w:szCs w:val="22"/>
                <w:lang w:val="en-GB"/>
              </w:rPr>
              <w:t>Opening</w:t>
            </w:r>
          </w:p>
        </w:tc>
      </w:tr>
      <w:tr w:rsidR="00DF55A1" w:rsidRPr="00C722CE">
        <w:trPr>
          <w:cantSplit/>
        </w:trPr>
        <w:tc>
          <w:tcPr>
            <w:tcW w:w="9546" w:type="dxa"/>
            <w:gridSpan w:val="2"/>
          </w:tcPr>
          <w:p w:rsidR="00DF55A1" w:rsidRPr="00BF3BD7" w:rsidRDefault="00DF55A1" w:rsidP="00915735">
            <w:pPr>
              <w:spacing w:before="60" w:after="60"/>
              <w:jc w:val="center"/>
              <w:rPr>
                <w:rFonts w:ascii="Cambria" w:hAnsi="Cambria"/>
                <w:sz w:val="22"/>
                <w:szCs w:val="22"/>
                <w:lang w:val="en-GB"/>
              </w:rPr>
            </w:pPr>
            <w:r w:rsidRPr="004C2608">
              <w:rPr>
                <w:rFonts w:ascii="Cambria" w:hAnsi="Cambria"/>
                <w:b/>
                <w:sz w:val="22"/>
                <w:szCs w:val="22"/>
                <w:lang w:val="en-GB"/>
              </w:rPr>
              <w:t>Session 1 chaired by</w:t>
            </w:r>
            <w:r w:rsidR="007F3E25" w:rsidRPr="004C2608">
              <w:rPr>
                <w:rFonts w:ascii="Cambria" w:hAnsi="Cambria"/>
                <w:b/>
                <w:sz w:val="22"/>
                <w:szCs w:val="22"/>
                <w:lang w:val="en-GB"/>
              </w:rPr>
              <w:t xml:space="preserve"> </w:t>
            </w:r>
            <w:r w:rsidR="004C2608" w:rsidRPr="004C2608">
              <w:rPr>
                <w:rFonts w:ascii="Cambria" w:hAnsi="Cambria"/>
                <w:b/>
                <w:sz w:val="22"/>
                <w:szCs w:val="22"/>
                <w:lang w:val="en-GB"/>
              </w:rPr>
              <w:t>Olga</w:t>
            </w:r>
            <w:r w:rsidR="007F3E25" w:rsidRPr="004C2608">
              <w:rPr>
                <w:rFonts w:ascii="Cambria" w:hAnsi="Cambria"/>
                <w:b/>
                <w:sz w:val="22"/>
                <w:szCs w:val="22"/>
                <w:lang w:val="en-GB"/>
              </w:rPr>
              <w:t xml:space="preserve"> </w:t>
            </w:r>
            <w:r w:rsidR="00BF3BD7" w:rsidRPr="00BF3BD7">
              <w:rPr>
                <w:rFonts w:ascii="Cambria" w:hAnsi="Cambria"/>
                <w:b/>
                <w:sz w:val="22"/>
                <w:szCs w:val="22"/>
                <w:lang w:val="en-GB"/>
              </w:rPr>
              <w:t>Nováková</w:t>
            </w:r>
          </w:p>
        </w:tc>
      </w:tr>
      <w:tr w:rsidR="00DF55A1" w:rsidRPr="004C2608">
        <w:tc>
          <w:tcPr>
            <w:tcW w:w="1913" w:type="dxa"/>
          </w:tcPr>
          <w:p w:rsidR="00DF55A1" w:rsidRPr="004C2608" w:rsidRDefault="00DF55A1" w:rsidP="0048092D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r w:rsidRPr="004C2608">
              <w:rPr>
                <w:rFonts w:ascii="Cambria" w:eastAsia="MS PMincho" w:hAnsi="Cambria"/>
                <w:sz w:val="22"/>
                <w:szCs w:val="22"/>
                <w:lang w:val="en-GB"/>
              </w:rPr>
              <w:t>9:</w:t>
            </w:r>
            <w:r w:rsidR="0048092D">
              <w:rPr>
                <w:rFonts w:ascii="Cambria" w:eastAsia="MS PMincho" w:hAnsi="Cambria"/>
                <w:sz w:val="22"/>
                <w:szCs w:val="22"/>
                <w:lang w:val="en-GB"/>
              </w:rPr>
              <w:t>0</w:t>
            </w:r>
            <w:r w:rsidRPr="004C2608">
              <w:rPr>
                <w:rFonts w:ascii="Cambria" w:eastAsia="MS PMincho" w:hAnsi="Cambria"/>
                <w:sz w:val="22"/>
                <w:szCs w:val="22"/>
                <w:lang w:val="en-GB"/>
              </w:rPr>
              <w:t>5 – 9:</w:t>
            </w:r>
            <w:r w:rsidR="0048092D">
              <w:rPr>
                <w:rFonts w:ascii="Cambria" w:eastAsia="MS PMincho" w:hAnsi="Cambria"/>
                <w:sz w:val="22"/>
                <w:szCs w:val="22"/>
                <w:lang w:val="en-GB"/>
              </w:rPr>
              <w:t>3</w:t>
            </w:r>
            <w:r w:rsidRPr="004C2608">
              <w:rPr>
                <w:rFonts w:ascii="Cambria" w:eastAsia="MS PMincho" w:hAnsi="Cambria"/>
                <w:sz w:val="22"/>
                <w:szCs w:val="22"/>
                <w:lang w:val="en-GB"/>
              </w:rPr>
              <w:t>5</w:t>
            </w:r>
          </w:p>
        </w:tc>
        <w:tc>
          <w:tcPr>
            <w:tcW w:w="7633" w:type="dxa"/>
          </w:tcPr>
          <w:p w:rsidR="007F3E25" w:rsidRPr="007C142B" w:rsidRDefault="007C142B" w:rsidP="007C142B">
            <w:pPr>
              <w:tabs>
                <w:tab w:val="left" w:pos="720"/>
                <w:tab w:val="left" w:pos="1440"/>
              </w:tabs>
              <w:ind w:firstLine="5"/>
              <w:rPr>
                <w:rFonts w:ascii="Cambria" w:eastAsia="MS PMincho" w:hAnsi="Cambria"/>
                <w:sz w:val="22"/>
                <w:szCs w:val="22"/>
                <w:lang w:val="en-GB"/>
              </w:rPr>
            </w:pPr>
            <w:r w:rsidRPr="007C142B">
              <w:rPr>
                <w:rFonts w:ascii="Cambria" w:eastAsia="MS PMincho" w:hAnsi="Cambria"/>
                <w:sz w:val="22"/>
                <w:szCs w:val="22"/>
                <w:lang w:val="en-GB"/>
              </w:rPr>
              <w:t>From pesticide quality control to textile chemistry (experiences with the draft CIPAC wash method for LN)</w:t>
            </w:r>
            <w:r w:rsidR="007F3E25" w:rsidRPr="007C142B">
              <w:rPr>
                <w:rFonts w:ascii="Cambria" w:eastAsia="MS PMincho" w:hAnsi="Cambria"/>
                <w:sz w:val="22"/>
                <w:szCs w:val="22"/>
                <w:lang w:val="en-GB"/>
              </w:rPr>
              <w:t xml:space="preserve"> </w:t>
            </w:r>
          </w:p>
          <w:p w:rsidR="00DF55A1" w:rsidRPr="003F7111" w:rsidRDefault="007F3E25">
            <w:pPr>
              <w:rPr>
                <w:rFonts w:ascii="Cambria" w:hAnsi="Cambria"/>
                <w:i/>
                <w:sz w:val="22"/>
                <w:szCs w:val="22"/>
                <w:highlight w:val="yellow"/>
                <w:lang w:val="en-GB"/>
              </w:rPr>
            </w:pPr>
            <w:r w:rsidRPr="00680B78">
              <w:rPr>
                <w:rFonts w:ascii="Cambria" w:eastAsia="MS PMincho" w:hAnsi="Cambria"/>
                <w:i/>
                <w:sz w:val="22"/>
                <w:szCs w:val="22"/>
                <w:u w:val="single"/>
                <w:lang w:val="en-GB"/>
              </w:rPr>
              <w:t>Bruno Patrian</w:t>
            </w:r>
            <w:r w:rsidR="00403464" w:rsidRPr="00403464">
              <w:rPr>
                <w:rFonts w:ascii="Cambria" w:eastAsia="MS PMincho" w:hAnsi="Cambria"/>
                <w:i/>
                <w:sz w:val="22"/>
                <w:szCs w:val="22"/>
                <w:lang w:val="en-GB"/>
              </w:rPr>
              <w:t xml:space="preserve">, </w:t>
            </w:r>
            <w:r w:rsidR="00403464">
              <w:rPr>
                <w:rFonts w:ascii="Cambria" w:eastAsia="MS PMincho" w:hAnsi="Cambria"/>
                <w:i/>
                <w:sz w:val="22"/>
                <w:szCs w:val="22"/>
                <w:lang w:val="en-GB"/>
              </w:rPr>
              <w:t>Astrid Bächli</w:t>
            </w:r>
            <w:r w:rsidRPr="009B4DE3">
              <w:rPr>
                <w:rFonts w:ascii="Cambria" w:eastAsia="MS PMincho" w:hAnsi="Cambria"/>
                <w:i/>
                <w:sz w:val="22"/>
                <w:szCs w:val="22"/>
                <w:lang w:val="en-GB"/>
              </w:rPr>
              <w:t xml:space="preserve"> </w:t>
            </w:r>
            <w:r w:rsidR="0048092D">
              <w:rPr>
                <w:rFonts w:ascii="Cambria" w:eastAsia="MS PMincho" w:hAnsi="Cambria"/>
                <w:i/>
                <w:sz w:val="22"/>
                <w:szCs w:val="22"/>
                <w:lang w:val="en-GB"/>
              </w:rPr>
              <w:t>and Markus D</w:t>
            </w:r>
            <w:r w:rsidR="00680B78">
              <w:rPr>
                <w:rFonts w:ascii="Cambria" w:eastAsia="MS PMincho" w:hAnsi="Cambria"/>
                <w:i/>
                <w:sz w:val="22"/>
                <w:szCs w:val="22"/>
                <w:lang w:val="en-GB"/>
              </w:rPr>
              <w:t xml:space="preserve"> Müller</w:t>
            </w:r>
            <w:r w:rsidRPr="009B4DE3">
              <w:rPr>
                <w:rFonts w:ascii="Cambria" w:eastAsia="MS PMincho" w:hAnsi="Cambria"/>
                <w:i/>
                <w:sz w:val="22"/>
                <w:szCs w:val="22"/>
                <w:lang w:val="en-GB"/>
              </w:rPr>
              <w:t xml:space="preserve">– </w:t>
            </w:r>
            <w:r w:rsidR="009B4DE3" w:rsidRPr="009B4DE3">
              <w:rPr>
                <w:rFonts w:ascii="Cambria" w:eastAsia="MS PMincho" w:hAnsi="Cambria"/>
                <w:i/>
                <w:sz w:val="22"/>
                <w:szCs w:val="22"/>
                <w:lang w:val="en-GB"/>
              </w:rPr>
              <w:t xml:space="preserve">ACW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="009B4DE3" w:rsidRPr="009B4DE3">
                  <w:rPr>
                    <w:rFonts w:ascii="Cambria" w:eastAsia="MS PMincho" w:hAnsi="Cambria"/>
                    <w:i/>
                    <w:sz w:val="22"/>
                    <w:szCs w:val="22"/>
                    <w:lang w:val="en-GB"/>
                  </w:rPr>
                  <w:t>Agroscope</w:t>
                </w:r>
                <w:proofErr w:type="spellEnd"/>
                <w:r w:rsidR="009B4DE3" w:rsidRPr="009B4DE3">
                  <w:rPr>
                    <w:rFonts w:ascii="Cambria" w:eastAsia="MS PMincho" w:hAnsi="Cambria"/>
                    <w:i/>
                    <w:sz w:val="22"/>
                    <w:szCs w:val="22"/>
                    <w:lang w:val="en-GB"/>
                  </w:rPr>
                  <w:t xml:space="preserve"> </w:t>
                </w:r>
                <w:proofErr w:type="spellStart"/>
                <w:r w:rsidR="009B4DE3" w:rsidRPr="009B4DE3">
                  <w:rPr>
                    <w:rFonts w:ascii="Cambria" w:eastAsia="MS PMincho" w:hAnsi="Cambria"/>
                    <w:i/>
                    <w:sz w:val="22"/>
                    <w:szCs w:val="22"/>
                    <w:lang w:val="en-GB"/>
                  </w:rPr>
                  <w:t>Changins-Wädenswil</w:t>
                </w:r>
              </w:smartTag>
              <w:proofErr w:type="spellEnd"/>
              <w:r w:rsidRPr="009B4DE3">
                <w:rPr>
                  <w:rFonts w:ascii="Cambria" w:eastAsia="MS PMincho" w:hAnsi="Cambria"/>
                  <w:i/>
                  <w:sz w:val="22"/>
                  <w:szCs w:val="2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9B4DE3">
                  <w:rPr>
                    <w:rFonts w:ascii="Cambria" w:eastAsia="MS PMincho" w:hAnsi="Cambria"/>
                    <w:i/>
                    <w:sz w:val="22"/>
                    <w:szCs w:val="22"/>
                    <w:lang w:val="en-GB"/>
                  </w:rPr>
                  <w:t>Switzerland</w:t>
                </w:r>
              </w:smartTag>
            </w:smartTag>
          </w:p>
        </w:tc>
      </w:tr>
      <w:tr w:rsidR="00DF55A1" w:rsidRPr="00C722CE">
        <w:tc>
          <w:tcPr>
            <w:tcW w:w="1913" w:type="dxa"/>
          </w:tcPr>
          <w:p w:rsidR="00DF55A1" w:rsidRPr="004C2608" w:rsidRDefault="00DF55A1" w:rsidP="0048092D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r w:rsidRPr="004C2608">
              <w:rPr>
                <w:rFonts w:ascii="Cambria" w:eastAsia="MS PMincho" w:hAnsi="Cambria"/>
                <w:sz w:val="22"/>
                <w:szCs w:val="22"/>
                <w:lang w:val="en-GB"/>
              </w:rPr>
              <w:t>9:</w:t>
            </w:r>
            <w:r w:rsidR="0048092D">
              <w:rPr>
                <w:rFonts w:ascii="Cambria" w:eastAsia="MS PMincho" w:hAnsi="Cambria"/>
                <w:sz w:val="22"/>
                <w:szCs w:val="22"/>
                <w:lang w:val="en-GB"/>
              </w:rPr>
              <w:t>3</w:t>
            </w:r>
            <w:r w:rsidRPr="004C2608">
              <w:rPr>
                <w:rFonts w:ascii="Cambria" w:eastAsia="MS PMincho" w:hAnsi="Cambria"/>
                <w:sz w:val="22"/>
                <w:szCs w:val="22"/>
                <w:lang w:val="en-GB"/>
              </w:rPr>
              <w:t>5 – 10:</w:t>
            </w:r>
            <w:r w:rsidR="0048092D">
              <w:rPr>
                <w:rFonts w:ascii="Cambria" w:eastAsia="MS PMincho" w:hAnsi="Cambria"/>
                <w:sz w:val="22"/>
                <w:szCs w:val="22"/>
                <w:lang w:val="en-GB"/>
              </w:rPr>
              <w:t>0</w:t>
            </w:r>
            <w:r w:rsidRPr="004C2608">
              <w:rPr>
                <w:rFonts w:ascii="Cambria" w:eastAsia="MS PMincho" w:hAnsi="Cambria"/>
                <w:sz w:val="22"/>
                <w:szCs w:val="22"/>
                <w:lang w:val="en-GB"/>
              </w:rPr>
              <w:t>5</w:t>
            </w:r>
          </w:p>
        </w:tc>
        <w:tc>
          <w:tcPr>
            <w:tcW w:w="7633" w:type="dxa"/>
          </w:tcPr>
          <w:p w:rsidR="003F6495" w:rsidRPr="003F7111" w:rsidRDefault="003F6495" w:rsidP="003F6495">
            <w:pPr>
              <w:tabs>
                <w:tab w:val="left" w:pos="720"/>
                <w:tab w:val="left" w:pos="1440"/>
                <w:tab w:val="left" w:pos="2160"/>
              </w:tabs>
              <w:ind w:left="2193" w:hanging="2193"/>
              <w:rPr>
                <w:rFonts w:ascii="Cambria" w:eastAsia="MS PMincho" w:hAnsi="Cambria"/>
                <w:sz w:val="22"/>
                <w:szCs w:val="22"/>
                <w:highlight w:val="yellow"/>
                <w:lang w:val="en-GB"/>
              </w:rPr>
            </w:pPr>
            <w:r w:rsidRPr="009B4DE3">
              <w:rPr>
                <w:rFonts w:ascii="Cambria" w:eastAsia="MS PMincho" w:hAnsi="Cambria"/>
                <w:sz w:val="22"/>
                <w:szCs w:val="22"/>
                <w:lang w:val="en-GB"/>
              </w:rPr>
              <w:t xml:space="preserve">Method for the determination of </w:t>
            </w:r>
            <w:proofErr w:type="spellStart"/>
            <w:r w:rsidRPr="009B4DE3">
              <w:rPr>
                <w:rFonts w:ascii="Cambria" w:eastAsia="MS PMincho" w:hAnsi="Cambria"/>
                <w:sz w:val="22"/>
                <w:szCs w:val="22"/>
                <w:lang w:val="en-GB"/>
              </w:rPr>
              <w:t>mancozeb</w:t>
            </w:r>
            <w:proofErr w:type="spellEnd"/>
            <w:r w:rsidRPr="009B4DE3">
              <w:rPr>
                <w:rFonts w:ascii="Cambria" w:eastAsia="MS PMincho" w:hAnsi="Cambria"/>
                <w:sz w:val="22"/>
                <w:szCs w:val="22"/>
                <w:lang w:val="en-GB"/>
              </w:rPr>
              <w:t xml:space="preserve"> residues in </w:t>
            </w:r>
            <w:proofErr w:type="spellStart"/>
            <w:r w:rsidRPr="009B4DE3">
              <w:rPr>
                <w:rFonts w:ascii="Cambria" w:eastAsia="MS PMincho" w:hAnsi="Cambria"/>
                <w:sz w:val="22"/>
                <w:szCs w:val="22"/>
                <w:lang w:val="en-GB"/>
              </w:rPr>
              <w:t>ecotox</w:t>
            </w:r>
            <w:proofErr w:type="spellEnd"/>
            <w:r w:rsidRPr="009B4DE3">
              <w:rPr>
                <w:rFonts w:ascii="Cambria" w:eastAsia="MS PMincho" w:hAnsi="Cambria"/>
                <w:sz w:val="22"/>
                <w:szCs w:val="22"/>
                <w:lang w:val="en-GB"/>
              </w:rPr>
              <w:t xml:space="preserve"> media</w:t>
            </w:r>
          </w:p>
          <w:p w:rsidR="00DF55A1" w:rsidRPr="003F7111" w:rsidRDefault="003F6495" w:rsidP="003F6495">
            <w:pPr>
              <w:rPr>
                <w:rFonts w:ascii="Cambria" w:hAnsi="Cambria"/>
                <w:i/>
                <w:sz w:val="22"/>
                <w:szCs w:val="22"/>
                <w:highlight w:val="yellow"/>
                <w:lang w:val="en-GB"/>
              </w:rPr>
            </w:pPr>
            <w:r w:rsidRPr="009B4DE3">
              <w:rPr>
                <w:rFonts w:ascii="Cambria" w:eastAsia="MS PMincho" w:hAnsi="Cambria"/>
                <w:i/>
                <w:sz w:val="22"/>
                <w:szCs w:val="22"/>
                <w:u w:val="single"/>
                <w:lang w:val="en-GB"/>
              </w:rPr>
              <w:t xml:space="preserve">Shiv Pandey </w:t>
            </w:r>
            <w:r w:rsidRPr="009B4DE3">
              <w:rPr>
                <w:rFonts w:ascii="Cambria" w:eastAsia="MS PMincho" w:hAnsi="Cambria"/>
                <w:i/>
                <w:sz w:val="22"/>
                <w:szCs w:val="22"/>
                <w:lang w:val="en-GB"/>
              </w:rPr>
              <w:t xml:space="preserve">– Jai Research Foundation, </w:t>
            </w:r>
            <w:smartTag w:uri="urn:schemas-microsoft-com:office:smarttags" w:element="country-region">
              <w:smartTag w:uri="urn:schemas-microsoft-com:office:smarttags" w:element="place">
                <w:r w:rsidRPr="009B4DE3">
                  <w:rPr>
                    <w:rFonts w:ascii="Cambria" w:eastAsia="MS PMincho" w:hAnsi="Cambria"/>
                    <w:i/>
                    <w:sz w:val="22"/>
                    <w:szCs w:val="22"/>
                    <w:lang w:val="en-GB"/>
                  </w:rPr>
                  <w:t>India</w:t>
                </w:r>
              </w:smartTag>
            </w:smartTag>
          </w:p>
        </w:tc>
      </w:tr>
      <w:tr w:rsidR="00DF55A1" w:rsidRPr="00C722CE">
        <w:tc>
          <w:tcPr>
            <w:tcW w:w="1913" w:type="dxa"/>
          </w:tcPr>
          <w:p w:rsidR="00DF55A1" w:rsidRPr="004C2608" w:rsidRDefault="00DF55A1" w:rsidP="0048092D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r w:rsidRPr="004C2608">
              <w:rPr>
                <w:rFonts w:ascii="Cambria" w:eastAsia="MS PMincho" w:hAnsi="Cambria"/>
                <w:sz w:val="22"/>
                <w:szCs w:val="22"/>
                <w:lang w:val="en-GB"/>
              </w:rPr>
              <w:t>10:</w:t>
            </w:r>
            <w:r w:rsidR="0048092D">
              <w:rPr>
                <w:rFonts w:ascii="Cambria" w:eastAsia="MS PMincho" w:hAnsi="Cambria"/>
                <w:sz w:val="22"/>
                <w:szCs w:val="22"/>
                <w:lang w:val="en-GB"/>
              </w:rPr>
              <w:t>0</w:t>
            </w:r>
            <w:r w:rsidRPr="004C2608">
              <w:rPr>
                <w:rFonts w:ascii="Cambria" w:eastAsia="MS PMincho" w:hAnsi="Cambria"/>
                <w:sz w:val="22"/>
                <w:szCs w:val="22"/>
                <w:lang w:val="en-GB"/>
              </w:rPr>
              <w:t>5 – 10:</w:t>
            </w:r>
            <w:r w:rsidR="0048092D">
              <w:rPr>
                <w:rFonts w:ascii="Cambria" w:eastAsia="MS PMincho" w:hAnsi="Cambria"/>
                <w:sz w:val="22"/>
                <w:szCs w:val="22"/>
                <w:lang w:val="en-GB"/>
              </w:rPr>
              <w:t>3</w:t>
            </w:r>
            <w:r w:rsidRPr="004C2608">
              <w:rPr>
                <w:rFonts w:ascii="Cambria" w:eastAsia="MS PMincho" w:hAnsi="Cambria"/>
                <w:sz w:val="22"/>
                <w:szCs w:val="22"/>
                <w:lang w:val="en-GB"/>
              </w:rPr>
              <w:t>5</w:t>
            </w:r>
          </w:p>
        </w:tc>
        <w:tc>
          <w:tcPr>
            <w:tcW w:w="7633" w:type="dxa"/>
          </w:tcPr>
          <w:p w:rsidR="00DF55A1" w:rsidRPr="00680B78" w:rsidRDefault="00680B78" w:rsidP="003D7551">
            <w:pPr>
              <w:tabs>
                <w:tab w:val="left" w:pos="2173"/>
              </w:tabs>
              <w:rPr>
                <w:rFonts w:ascii="Cambria" w:hAnsi="Cambria"/>
                <w:sz w:val="22"/>
                <w:szCs w:val="22"/>
                <w:lang w:val="en-US"/>
              </w:rPr>
            </w:pPr>
            <w:r w:rsidRPr="00680B78">
              <w:rPr>
                <w:rFonts w:ascii="Cambria" w:hAnsi="Cambria"/>
                <w:sz w:val="22"/>
                <w:szCs w:val="22"/>
                <w:lang w:val="en-US"/>
              </w:rPr>
              <w:t>Current and future trends in pesticide residue analysis</w:t>
            </w:r>
          </w:p>
          <w:p w:rsidR="00680B78" w:rsidRPr="00680B78" w:rsidRDefault="00680B78" w:rsidP="00AB7404">
            <w:pPr>
              <w:tabs>
                <w:tab w:val="left" w:pos="2173"/>
              </w:tabs>
              <w:rPr>
                <w:rFonts w:ascii="Cambria" w:hAnsi="Cambria"/>
                <w:i/>
                <w:sz w:val="22"/>
                <w:szCs w:val="22"/>
                <w:highlight w:val="yellow"/>
                <w:lang w:val="en-US"/>
              </w:rPr>
            </w:pPr>
            <w:r w:rsidRPr="00680B78">
              <w:rPr>
                <w:rFonts w:ascii="Cambria" w:hAnsi="Cambria"/>
                <w:i/>
                <w:sz w:val="22"/>
                <w:szCs w:val="22"/>
                <w:u w:val="single"/>
                <w:lang w:val="en-US"/>
              </w:rPr>
              <w:t>Jim Garvey</w:t>
            </w:r>
            <w:r w:rsidRPr="00680B78">
              <w:rPr>
                <w:rFonts w:ascii="Cambria" w:hAnsi="Cambria"/>
                <w:i/>
                <w:sz w:val="22"/>
                <w:szCs w:val="22"/>
                <w:lang w:val="en-US"/>
              </w:rPr>
              <w:t xml:space="preserve"> and </w:t>
            </w:r>
            <w:proofErr w:type="spellStart"/>
            <w:r w:rsidRPr="00680B78">
              <w:rPr>
                <w:rFonts w:ascii="Cambria" w:hAnsi="Cambria"/>
                <w:i/>
                <w:sz w:val="22"/>
                <w:szCs w:val="22"/>
                <w:lang w:val="en-US"/>
              </w:rPr>
              <w:t>Finbarr</w:t>
            </w:r>
            <w:proofErr w:type="spellEnd"/>
            <w:r w:rsidRPr="00680B78">
              <w:rPr>
                <w:rFonts w:ascii="Cambria" w:hAnsi="Cambria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0B78">
              <w:rPr>
                <w:rFonts w:ascii="Cambria" w:hAnsi="Cambria"/>
                <w:i/>
                <w:sz w:val="22"/>
                <w:szCs w:val="22"/>
                <w:lang w:val="en-US"/>
              </w:rPr>
              <w:t>O'Regan</w:t>
            </w:r>
            <w:proofErr w:type="spellEnd"/>
            <w:r w:rsidR="00AB7404">
              <w:rPr>
                <w:rFonts w:ascii="Cambria" w:hAnsi="Cambria"/>
                <w:i/>
                <w:sz w:val="22"/>
                <w:szCs w:val="22"/>
                <w:lang w:val="en-US"/>
              </w:rPr>
              <w:t xml:space="preserve">, Pesticide Control </w:t>
            </w:r>
            <w:smartTag w:uri="urn:schemas-microsoft-com:office:smarttags" w:element="place">
              <w:smartTag w:uri="urn:schemas-microsoft-com:office:smarttags" w:element="City">
                <w:r w:rsidR="00AB7404">
                  <w:rPr>
                    <w:rFonts w:ascii="Cambria" w:hAnsi="Cambria"/>
                    <w:i/>
                    <w:sz w:val="22"/>
                    <w:szCs w:val="22"/>
                    <w:lang w:val="en-US"/>
                  </w:rPr>
                  <w:t>Laboratory</w:t>
                </w:r>
              </w:smartTag>
              <w:r w:rsidR="00AB7404">
                <w:rPr>
                  <w:rFonts w:ascii="Cambria" w:hAnsi="Cambria"/>
                  <w:i/>
                  <w:sz w:val="22"/>
                  <w:szCs w:val="22"/>
                  <w:lang w:val="en-US"/>
                </w:rPr>
                <w:t xml:space="preserve">, </w:t>
              </w:r>
              <w:smartTag w:uri="urn:schemas-microsoft-com:office:smarttags" w:element="country-region">
                <w:r w:rsidR="00AB7404">
                  <w:rPr>
                    <w:rFonts w:ascii="Cambria" w:hAnsi="Cambria"/>
                    <w:i/>
                    <w:sz w:val="22"/>
                    <w:szCs w:val="22"/>
                    <w:lang w:val="en-US"/>
                  </w:rPr>
                  <w:t>Ireland</w:t>
                </w:r>
              </w:smartTag>
            </w:smartTag>
          </w:p>
        </w:tc>
      </w:tr>
      <w:tr w:rsidR="00DF55A1" w:rsidRPr="004C2608">
        <w:trPr>
          <w:cantSplit/>
        </w:trPr>
        <w:tc>
          <w:tcPr>
            <w:tcW w:w="9546" w:type="dxa"/>
            <w:gridSpan w:val="2"/>
          </w:tcPr>
          <w:p w:rsidR="00DF55A1" w:rsidRPr="004C2608" w:rsidRDefault="00DF55A1" w:rsidP="00915735">
            <w:pPr>
              <w:spacing w:before="60" w:after="60"/>
              <w:jc w:val="center"/>
              <w:rPr>
                <w:rFonts w:ascii="Cambria" w:hAnsi="Cambria"/>
                <w:sz w:val="22"/>
                <w:szCs w:val="22"/>
                <w:lang w:val="en-GB"/>
              </w:rPr>
            </w:pPr>
            <w:r w:rsidRPr="004C2608">
              <w:rPr>
                <w:rFonts w:ascii="Cambria" w:hAnsi="Cambria"/>
                <w:b/>
                <w:sz w:val="22"/>
                <w:szCs w:val="22"/>
                <w:lang w:val="en-GB"/>
              </w:rPr>
              <w:t>10:</w:t>
            </w:r>
            <w:r w:rsidR="00FA2F2C">
              <w:rPr>
                <w:rFonts w:ascii="Cambria" w:hAnsi="Cambria"/>
                <w:b/>
                <w:sz w:val="22"/>
                <w:szCs w:val="22"/>
                <w:lang w:val="en-GB"/>
              </w:rPr>
              <w:t>3</w:t>
            </w:r>
            <w:r w:rsidRPr="004C2608">
              <w:rPr>
                <w:rFonts w:ascii="Cambria" w:hAnsi="Cambria"/>
                <w:b/>
                <w:sz w:val="22"/>
                <w:szCs w:val="22"/>
                <w:lang w:val="en-GB"/>
              </w:rPr>
              <w:t>5 – 11:</w:t>
            </w:r>
            <w:r w:rsidR="00FA2F2C">
              <w:rPr>
                <w:rFonts w:ascii="Cambria" w:hAnsi="Cambria"/>
                <w:b/>
                <w:sz w:val="22"/>
                <w:szCs w:val="22"/>
                <w:lang w:val="en-GB"/>
              </w:rPr>
              <w:t>0</w:t>
            </w:r>
            <w:r w:rsidRPr="004C2608">
              <w:rPr>
                <w:rFonts w:ascii="Cambria" w:hAnsi="Cambria"/>
                <w:b/>
                <w:sz w:val="22"/>
                <w:szCs w:val="22"/>
                <w:lang w:val="en-GB"/>
              </w:rPr>
              <w:t>5</w:t>
            </w:r>
            <w:r w:rsidRPr="004C2608">
              <w:rPr>
                <w:rFonts w:ascii="Cambria" w:hAnsi="Cambria"/>
                <w:b/>
                <w:sz w:val="22"/>
                <w:szCs w:val="22"/>
                <w:lang w:val="en-GB"/>
              </w:rPr>
              <w:tab/>
            </w:r>
            <w:r w:rsidR="00F515F6">
              <w:rPr>
                <w:rFonts w:ascii="Cambria" w:hAnsi="Cambria"/>
                <w:b/>
                <w:sz w:val="22"/>
                <w:szCs w:val="22"/>
                <w:lang w:val="en-GB"/>
              </w:rPr>
              <w:t xml:space="preserve"> </w:t>
            </w:r>
            <w:r w:rsidRPr="004C2608">
              <w:rPr>
                <w:rFonts w:ascii="Cambria" w:hAnsi="Cambria"/>
                <w:b/>
                <w:sz w:val="22"/>
                <w:szCs w:val="22"/>
                <w:lang w:val="en-GB"/>
              </w:rPr>
              <w:t>COFFEE &amp; TEA</w:t>
            </w:r>
          </w:p>
        </w:tc>
      </w:tr>
      <w:tr w:rsidR="00DF55A1" w:rsidRPr="00C722CE">
        <w:tc>
          <w:tcPr>
            <w:tcW w:w="1913" w:type="dxa"/>
          </w:tcPr>
          <w:p w:rsidR="00DF55A1" w:rsidRPr="004C2608" w:rsidRDefault="00DF55A1" w:rsidP="0048092D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r w:rsidRPr="004C2608">
              <w:rPr>
                <w:rFonts w:ascii="Cambria" w:eastAsia="MS PMincho" w:hAnsi="Cambria"/>
                <w:sz w:val="22"/>
                <w:szCs w:val="22"/>
                <w:lang w:val="en-GB"/>
              </w:rPr>
              <w:t>11:</w:t>
            </w:r>
            <w:r w:rsidR="0048092D">
              <w:rPr>
                <w:rFonts w:ascii="Cambria" w:eastAsia="MS PMincho" w:hAnsi="Cambria"/>
                <w:sz w:val="22"/>
                <w:szCs w:val="22"/>
                <w:lang w:val="en-GB"/>
              </w:rPr>
              <w:t>0</w:t>
            </w:r>
            <w:r w:rsidRPr="004C2608">
              <w:rPr>
                <w:rFonts w:ascii="Cambria" w:eastAsia="MS PMincho" w:hAnsi="Cambria"/>
                <w:sz w:val="22"/>
                <w:szCs w:val="22"/>
                <w:lang w:val="en-GB"/>
              </w:rPr>
              <w:t>5 – 11:</w:t>
            </w:r>
            <w:r w:rsidR="0048092D">
              <w:rPr>
                <w:rFonts w:ascii="Cambria" w:eastAsia="MS PMincho" w:hAnsi="Cambria"/>
                <w:sz w:val="22"/>
                <w:szCs w:val="22"/>
                <w:lang w:val="en-GB"/>
              </w:rPr>
              <w:t>4</w:t>
            </w:r>
            <w:r w:rsidRPr="004C2608">
              <w:rPr>
                <w:rFonts w:ascii="Cambria" w:eastAsia="MS PMincho" w:hAnsi="Cambria"/>
                <w:sz w:val="22"/>
                <w:szCs w:val="22"/>
                <w:lang w:val="en-GB"/>
              </w:rPr>
              <w:t>5</w:t>
            </w:r>
          </w:p>
        </w:tc>
        <w:tc>
          <w:tcPr>
            <w:tcW w:w="7633" w:type="dxa"/>
          </w:tcPr>
          <w:p w:rsidR="00680B78" w:rsidRPr="00680B78" w:rsidRDefault="00680B78" w:rsidP="00912643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680B78">
              <w:rPr>
                <w:rFonts w:ascii="Cambria" w:hAnsi="Cambria"/>
                <w:sz w:val="22"/>
                <w:szCs w:val="22"/>
                <w:lang w:val="en-US"/>
              </w:rPr>
              <w:t>Counterfeit Pesticides: criminals putting farmers, food chain, and fields at risk</w:t>
            </w:r>
          </w:p>
          <w:p w:rsidR="00912643" w:rsidRPr="00680B78" w:rsidRDefault="003F6495" w:rsidP="00912643">
            <w:pPr>
              <w:rPr>
                <w:rFonts w:ascii="Cambria" w:hAnsi="Cambria"/>
                <w:i/>
                <w:sz w:val="22"/>
                <w:szCs w:val="22"/>
                <w:highlight w:val="yellow"/>
                <w:lang w:val="en-US"/>
              </w:rPr>
            </w:pPr>
            <w:r>
              <w:rPr>
                <w:rFonts w:ascii="Cambria" w:hAnsi="Cambria"/>
                <w:i/>
                <w:sz w:val="22"/>
                <w:szCs w:val="22"/>
                <w:lang w:val="en-US"/>
              </w:rPr>
              <w:t xml:space="preserve">D'Arcy Quinn, </w:t>
            </w:r>
            <w:r w:rsidR="009164CA">
              <w:rPr>
                <w:rFonts w:ascii="Cambria" w:hAnsi="Cambria"/>
                <w:i/>
                <w:sz w:val="22"/>
                <w:szCs w:val="22"/>
                <w:lang w:val="en-US"/>
              </w:rPr>
              <w:t xml:space="preserve">Anti-counterfeiting, </w:t>
            </w:r>
            <w:proofErr w:type="spellStart"/>
            <w:r w:rsidR="00680B78" w:rsidRPr="00680B78">
              <w:rPr>
                <w:rFonts w:ascii="Cambria" w:hAnsi="Cambria"/>
                <w:i/>
                <w:sz w:val="22"/>
                <w:szCs w:val="22"/>
                <w:lang w:val="en-US"/>
              </w:rPr>
              <w:t>CropLife</w:t>
            </w:r>
            <w:proofErr w:type="spellEnd"/>
            <w:r w:rsidR="00680B78" w:rsidRPr="00680B78">
              <w:rPr>
                <w:rFonts w:ascii="Cambria" w:hAnsi="Cambria"/>
                <w:i/>
                <w:sz w:val="22"/>
                <w:szCs w:val="22"/>
                <w:lang w:val="en-US"/>
              </w:rPr>
              <w:t xml:space="preserve"> International</w:t>
            </w:r>
          </w:p>
        </w:tc>
      </w:tr>
      <w:tr w:rsidR="00DF55A1" w:rsidRPr="00C722CE">
        <w:tc>
          <w:tcPr>
            <w:tcW w:w="1913" w:type="dxa"/>
          </w:tcPr>
          <w:p w:rsidR="00DF55A1" w:rsidRPr="004C2608" w:rsidRDefault="00DF55A1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r w:rsidRPr="004C2608">
              <w:rPr>
                <w:rFonts w:ascii="Cambria" w:eastAsia="MS PMincho" w:hAnsi="Cambria"/>
                <w:sz w:val="22"/>
                <w:szCs w:val="22"/>
                <w:lang w:val="en-GB"/>
              </w:rPr>
              <w:t>11:45 – 12:15</w:t>
            </w:r>
          </w:p>
        </w:tc>
        <w:tc>
          <w:tcPr>
            <w:tcW w:w="7633" w:type="dxa"/>
          </w:tcPr>
          <w:p w:rsidR="00DF55A1" w:rsidRPr="00403464" w:rsidRDefault="009B4DE3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403464">
              <w:rPr>
                <w:rFonts w:ascii="Cambria" w:hAnsi="Cambria"/>
                <w:sz w:val="22"/>
                <w:szCs w:val="22"/>
                <w:lang w:val="en-US"/>
              </w:rPr>
              <w:t>Counterfeit pesticides on the Hungarian market</w:t>
            </w:r>
          </w:p>
          <w:p w:rsidR="009B4DE3" w:rsidRPr="003F7111" w:rsidRDefault="009B4DE3">
            <w:pPr>
              <w:rPr>
                <w:rFonts w:ascii="Cambria" w:hAnsi="Cambria"/>
                <w:i/>
                <w:sz w:val="22"/>
                <w:szCs w:val="22"/>
                <w:highlight w:val="yellow"/>
                <w:lang w:val="en-GB"/>
              </w:rPr>
            </w:pPr>
            <w:proofErr w:type="spellStart"/>
            <w:r>
              <w:rPr>
                <w:rFonts w:ascii="Cambria" w:hAnsi="Cambria"/>
                <w:i/>
                <w:sz w:val="22"/>
                <w:szCs w:val="22"/>
                <w:lang w:val="en-GB"/>
              </w:rPr>
              <w:t>Lajos</w:t>
            </w:r>
            <w:proofErr w:type="spellEnd"/>
            <w:r>
              <w:rPr>
                <w:rFonts w:ascii="Cambria" w:hAnsi="Cambria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2"/>
                <w:szCs w:val="22"/>
                <w:lang w:val="en-GB"/>
              </w:rPr>
              <w:t>Benke</w:t>
            </w:r>
            <w:proofErr w:type="spellEnd"/>
            <w:r>
              <w:rPr>
                <w:rFonts w:ascii="Cambria" w:hAnsi="Cambria"/>
                <w:i/>
                <w:sz w:val="22"/>
                <w:szCs w:val="22"/>
                <w:lang w:val="en-GB"/>
              </w:rPr>
              <w:t xml:space="preserve">, </w:t>
            </w:r>
            <w:r w:rsidRPr="009B4DE3">
              <w:rPr>
                <w:rFonts w:ascii="Cambria" w:hAnsi="Cambria"/>
                <w:i/>
                <w:sz w:val="22"/>
                <w:szCs w:val="22"/>
                <w:lang w:val="en-GB"/>
              </w:rPr>
              <w:t xml:space="preserve">Agricultural Office of </w:t>
            </w:r>
            <w:smartTag w:uri="urn:schemas-microsoft-com:office:smarttags" w:element="place">
              <w:smartTag w:uri="urn:schemas-microsoft-com:office:smarttags" w:element="PlaceType">
                <w:r w:rsidRPr="009B4DE3">
                  <w:rPr>
                    <w:rFonts w:ascii="Cambria" w:hAnsi="Cambria"/>
                    <w:i/>
                    <w:sz w:val="22"/>
                    <w:szCs w:val="22"/>
                    <w:lang w:val="en-GB"/>
                  </w:rPr>
                  <w:t>County</w:t>
                </w:r>
              </w:smartTag>
              <w:r w:rsidRPr="009B4DE3">
                <w:rPr>
                  <w:rFonts w:ascii="Cambria" w:hAnsi="Cambria"/>
                  <w:i/>
                  <w:sz w:val="22"/>
                  <w:szCs w:val="22"/>
                  <w:lang w:val="en-GB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9B4DE3">
                  <w:rPr>
                    <w:rFonts w:ascii="Cambria" w:hAnsi="Cambria"/>
                    <w:i/>
                    <w:sz w:val="22"/>
                    <w:szCs w:val="22"/>
                    <w:lang w:val="en-GB"/>
                  </w:rPr>
                  <w:t>Fejer</w:t>
                </w:r>
              </w:smartTag>
            </w:smartTag>
            <w:proofErr w:type="spellEnd"/>
            <w:r w:rsidRPr="009B4DE3">
              <w:rPr>
                <w:rFonts w:ascii="Cambria" w:hAnsi="Cambria"/>
                <w:i/>
                <w:sz w:val="22"/>
                <w:szCs w:val="22"/>
                <w:lang w:val="en-GB"/>
              </w:rPr>
              <w:t>, Plant Protection and Soil Conservation Directorate</w:t>
            </w:r>
          </w:p>
        </w:tc>
      </w:tr>
      <w:tr w:rsidR="00DF55A1" w:rsidRPr="00915735">
        <w:trPr>
          <w:cantSplit/>
        </w:trPr>
        <w:tc>
          <w:tcPr>
            <w:tcW w:w="9546" w:type="dxa"/>
            <w:gridSpan w:val="2"/>
          </w:tcPr>
          <w:p w:rsidR="00DF55A1" w:rsidRPr="00915735" w:rsidRDefault="00DF55A1" w:rsidP="00915735">
            <w:pPr>
              <w:spacing w:before="60" w:after="60"/>
              <w:jc w:val="center"/>
              <w:rPr>
                <w:rFonts w:ascii="Cambria" w:hAnsi="Cambria"/>
                <w:b/>
                <w:sz w:val="22"/>
                <w:szCs w:val="22"/>
                <w:lang w:val="en-GB"/>
              </w:rPr>
            </w:pPr>
            <w:r w:rsidRPr="004C2608">
              <w:rPr>
                <w:rFonts w:ascii="Cambria" w:hAnsi="Cambria"/>
                <w:b/>
                <w:sz w:val="22"/>
                <w:szCs w:val="22"/>
                <w:lang w:val="en-GB"/>
              </w:rPr>
              <w:t>12:15 – 13:45</w:t>
            </w:r>
            <w:r w:rsidRPr="004C2608">
              <w:rPr>
                <w:rFonts w:ascii="Cambria" w:hAnsi="Cambria"/>
                <w:b/>
                <w:sz w:val="22"/>
                <w:szCs w:val="22"/>
                <w:lang w:val="en-GB"/>
              </w:rPr>
              <w:tab/>
            </w:r>
            <w:r w:rsidR="00F515F6">
              <w:rPr>
                <w:rFonts w:ascii="Cambria" w:hAnsi="Cambria"/>
                <w:b/>
                <w:sz w:val="22"/>
                <w:szCs w:val="22"/>
                <w:lang w:val="en-GB"/>
              </w:rPr>
              <w:t xml:space="preserve"> </w:t>
            </w:r>
            <w:r w:rsidRPr="004C2608">
              <w:rPr>
                <w:rFonts w:ascii="Cambria" w:hAnsi="Cambria"/>
                <w:b/>
                <w:sz w:val="22"/>
                <w:szCs w:val="22"/>
                <w:lang w:val="en-GB"/>
              </w:rPr>
              <w:t>POSTER SESSION &amp; LUNCH</w:t>
            </w:r>
          </w:p>
        </w:tc>
      </w:tr>
      <w:tr w:rsidR="00DF55A1" w:rsidRPr="004C2608">
        <w:tc>
          <w:tcPr>
            <w:tcW w:w="1913" w:type="dxa"/>
          </w:tcPr>
          <w:p w:rsidR="00DF55A1" w:rsidRPr="004C2608" w:rsidRDefault="00DF55A1" w:rsidP="00915735">
            <w:pPr>
              <w:spacing w:before="60" w:after="60"/>
              <w:rPr>
                <w:rFonts w:ascii="Cambria" w:hAnsi="Cambria"/>
                <w:sz w:val="22"/>
                <w:szCs w:val="22"/>
                <w:lang w:val="en-GB"/>
              </w:rPr>
            </w:pPr>
            <w:r w:rsidRPr="004C2608">
              <w:rPr>
                <w:rFonts w:ascii="Cambria" w:eastAsia="MS PMincho" w:hAnsi="Cambria"/>
                <w:sz w:val="22"/>
                <w:szCs w:val="22"/>
                <w:lang w:val="en-GB"/>
              </w:rPr>
              <w:t>13:45 – 1</w:t>
            </w:r>
            <w:r w:rsidR="00C14CF2">
              <w:rPr>
                <w:rFonts w:ascii="Cambria" w:eastAsia="MS PMincho" w:hAnsi="Cambria"/>
                <w:sz w:val="22"/>
                <w:szCs w:val="22"/>
                <w:lang w:val="en-GB"/>
              </w:rPr>
              <w:t>3</w:t>
            </w:r>
            <w:r w:rsidRPr="004C2608">
              <w:rPr>
                <w:rFonts w:ascii="Cambria" w:eastAsia="MS PMincho" w:hAnsi="Cambria"/>
                <w:sz w:val="22"/>
                <w:szCs w:val="22"/>
                <w:lang w:val="en-GB"/>
              </w:rPr>
              <w:t>:</w:t>
            </w:r>
            <w:r w:rsidR="00C14CF2">
              <w:rPr>
                <w:rFonts w:ascii="Cambria" w:eastAsia="MS PMincho" w:hAnsi="Cambria"/>
                <w:sz w:val="22"/>
                <w:szCs w:val="22"/>
                <w:lang w:val="en-GB"/>
              </w:rPr>
              <w:t>5</w:t>
            </w:r>
            <w:r w:rsidRPr="004C2608">
              <w:rPr>
                <w:rFonts w:ascii="Cambria" w:eastAsia="MS PMincho" w:hAnsi="Cambria"/>
                <w:sz w:val="22"/>
                <w:szCs w:val="22"/>
                <w:lang w:val="en-GB"/>
              </w:rPr>
              <w:t>0</w:t>
            </w:r>
          </w:p>
        </w:tc>
        <w:tc>
          <w:tcPr>
            <w:tcW w:w="7633" w:type="dxa"/>
          </w:tcPr>
          <w:p w:rsidR="00DF55A1" w:rsidRPr="004C2608" w:rsidRDefault="00DF55A1" w:rsidP="00915735">
            <w:pPr>
              <w:tabs>
                <w:tab w:val="left" w:pos="720"/>
                <w:tab w:val="left" w:pos="1440"/>
                <w:tab w:val="left" w:pos="2160"/>
              </w:tabs>
              <w:spacing w:before="60" w:after="60"/>
              <w:ind w:left="2193" w:hanging="2193"/>
              <w:rPr>
                <w:rFonts w:ascii="Cambria" w:hAnsi="Cambria"/>
                <w:sz w:val="22"/>
                <w:szCs w:val="22"/>
                <w:lang w:val="en-GB"/>
              </w:rPr>
            </w:pPr>
            <w:r w:rsidRPr="004C2608">
              <w:rPr>
                <w:rFonts w:ascii="Cambria" w:eastAsia="MS PMincho" w:hAnsi="Cambria"/>
                <w:sz w:val="22"/>
                <w:szCs w:val="22"/>
                <w:lang w:val="en-GB"/>
              </w:rPr>
              <w:t xml:space="preserve">Poster Session – Conclusion </w:t>
            </w:r>
          </w:p>
        </w:tc>
      </w:tr>
      <w:tr w:rsidR="00DF55A1" w:rsidRPr="00C722CE">
        <w:trPr>
          <w:cantSplit/>
        </w:trPr>
        <w:tc>
          <w:tcPr>
            <w:tcW w:w="9546" w:type="dxa"/>
            <w:gridSpan w:val="2"/>
          </w:tcPr>
          <w:p w:rsidR="00DF55A1" w:rsidRPr="00915735" w:rsidRDefault="00DF55A1" w:rsidP="00915735">
            <w:pPr>
              <w:spacing w:before="60" w:after="60"/>
              <w:jc w:val="center"/>
              <w:rPr>
                <w:rFonts w:ascii="Cambria" w:hAnsi="Cambria"/>
                <w:b/>
                <w:sz w:val="22"/>
                <w:szCs w:val="22"/>
                <w:lang w:val="en-GB"/>
              </w:rPr>
            </w:pPr>
            <w:r w:rsidRPr="004C2608">
              <w:rPr>
                <w:rFonts w:ascii="Cambria" w:hAnsi="Cambria"/>
                <w:b/>
                <w:sz w:val="22"/>
                <w:szCs w:val="22"/>
                <w:lang w:val="en-GB"/>
              </w:rPr>
              <w:t xml:space="preserve">Session 2 chaired by </w:t>
            </w:r>
            <w:r w:rsidR="004C2608" w:rsidRPr="004C2608">
              <w:rPr>
                <w:rFonts w:ascii="Cambria" w:hAnsi="Cambria"/>
                <w:b/>
                <w:sz w:val="22"/>
                <w:szCs w:val="22"/>
                <w:lang w:val="en-GB"/>
              </w:rPr>
              <w:t>Ralf Hänel</w:t>
            </w:r>
          </w:p>
        </w:tc>
      </w:tr>
      <w:tr w:rsidR="00DF55A1" w:rsidRPr="0048092D">
        <w:tc>
          <w:tcPr>
            <w:tcW w:w="1913" w:type="dxa"/>
          </w:tcPr>
          <w:p w:rsidR="00DF55A1" w:rsidRPr="004C2608" w:rsidRDefault="00DF55A1" w:rsidP="00C14CF2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r w:rsidRPr="004C2608">
              <w:rPr>
                <w:rFonts w:ascii="Cambria" w:eastAsia="MS PMincho" w:hAnsi="Cambria"/>
                <w:sz w:val="22"/>
                <w:szCs w:val="22"/>
                <w:lang w:val="en-GB"/>
              </w:rPr>
              <w:t>1</w:t>
            </w:r>
            <w:r w:rsidR="00C14CF2">
              <w:rPr>
                <w:rFonts w:ascii="Cambria" w:eastAsia="MS PMincho" w:hAnsi="Cambria"/>
                <w:sz w:val="22"/>
                <w:szCs w:val="22"/>
                <w:lang w:val="en-GB"/>
              </w:rPr>
              <w:t>3</w:t>
            </w:r>
            <w:r w:rsidRPr="004C2608">
              <w:rPr>
                <w:rFonts w:ascii="Cambria" w:eastAsia="MS PMincho" w:hAnsi="Cambria"/>
                <w:sz w:val="22"/>
                <w:szCs w:val="22"/>
                <w:lang w:val="en-GB"/>
              </w:rPr>
              <w:t>:</w:t>
            </w:r>
            <w:r w:rsidR="00C14CF2">
              <w:rPr>
                <w:rFonts w:ascii="Cambria" w:eastAsia="MS PMincho" w:hAnsi="Cambria"/>
                <w:sz w:val="22"/>
                <w:szCs w:val="22"/>
                <w:lang w:val="en-GB"/>
              </w:rPr>
              <w:t>5</w:t>
            </w:r>
            <w:r w:rsidRPr="004C2608">
              <w:rPr>
                <w:rFonts w:ascii="Cambria" w:eastAsia="MS PMincho" w:hAnsi="Cambria"/>
                <w:sz w:val="22"/>
                <w:szCs w:val="22"/>
                <w:lang w:val="en-GB"/>
              </w:rPr>
              <w:t>0 – 14:</w:t>
            </w:r>
            <w:r w:rsidR="00C14CF2">
              <w:rPr>
                <w:rFonts w:ascii="Cambria" w:eastAsia="MS PMincho" w:hAnsi="Cambria"/>
                <w:sz w:val="22"/>
                <w:szCs w:val="22"/>
                <w:lang w:val="en-GB"/>
              </w:rPr>
              <w:t>2</w:t>
            </w:r>
            <w:r w:rsidRPr="004C2608">
              <w:rPr>
                <w:rFonts w:ascii="Cambria" w:eastAsia="MS PMincho" w:hAnsi="Cambria"/>
                <w:sz w:val="22"/>
                <w:szCs w:val="22"/>
                <w:lang w:val="en-GB"/>
              </w:rPr>
              <w:t>0</w:t>
            </w:r>
          </w:p>
        </w:tc>
        <w:tc>
          <w:tcPr>
            <w:tcW w:w="7633" w:type="dxa"/>
          </w:tcPr>
          <w:p w:rsidR="009B4DE3" w:rsidRPr="003F7111" w:rsidRDefault="009B4DE3" w:rsidP="009B4DE3">
            <w:pPr>
              <w:tabs>
                <w:tab w:val="left" w:pos="720"/>
                <w:tab w:val="left" w:pos="1440"/>
              </w:tabs>
              <w:rPr>
                <w:rFonts w:ascii="Cambria" w:eastAsia="MS PMincho" w:hAnsi="Cambria"/>
                <w:sz w:val="22"/>
                <w:szCs w:val="22"/>
                <w:highlight w:val="yellow"/>
                <w:lang w:val="en-GB"/>
              </w:rPr>
            </w:pPr>
            <w:r w:rsidRPr="009B4DE3">
              <w:rPr>
                <w:rFonts w:ascii="Cambria" w:eastAsia="MS PMincho" w:hAnsi="Cambria"/>
                <w:sz w:val="22"/>
                <w:szCs w:val="22"/>
                <w:lang w:val="en-GB"/>
              </w:rPr>
              <w:t>Degradation and racemi</w:t>
            </w:r>
            <w:r>
              <w:rPr>
                <w:rFonts w:ascii="Cambria" w:eastAsia="MS PMincho" w:hAnsi="Cambria"/>
                <w:sz w:val="22"/>
                <w:szCs w:val="22"/>
                <w:lang w:val="en-GB"/>
              </w:rPr>
              <w:t>s</w:t>
            </w:r>
            <w:r w:rsidRPr="009B4DE3">
              <w:rPr>
                <w:rFonts w:ascii="Cambria" w:eastAsia="MS PMincho" w:hAnsi="Cambria"/>
                <w:sz w:val="22"/>
                <w:szCs w:val="22"/>
                <w:lang w:val="en-GB"/>
              </w:rPr>
              <w:t xml:space="preserve">ation of </w:t>
            </w:r>
            <w:proofErr w:type="spellStart"/>
            <w:r w:rsidRPr="009B4DE3">
              <w:rPr>
                <w:rFonts w:ascii="Cambria" w:eastAsia="MS PMincho" w:hAnsi="Cambria"/>
                <w:sz w:val="22"/>
                <w:szCs w:val="22"/>
                <w:lang w:val="en-GB"/>
              </w:rPr>
              <w:t>haloxyfop</w:t>
            </w:r>
            <w:proofErr w:type="spellEnd"/>
            <w:r w:rsidRPr="009B4DE3">
              <w:rPr>
                <w:rFonts w:ascii="Cambria" w:eastAsia="MS PMincho" w:hAnsi="Cambria"/>
                <w:sz w:val="22"/>
                <w:szCs w:val="22"/>
                <w:lang w:val="en-GB"/>
              </w:rPr>
              <w:t xml:space="preserve">-methyl and free </w:t>
            </w:r>
            <w:proofErr w:type="spellStart"/>
            <w:r w:rsidRPr="009B4DE3">
              <w:rPr>
                <w:rFonts w:ascii="Cambria" w:eastAsia="MS PMincho" w:hAnsi="Cambria"/>
                <w:sz w:val="22"/>
                <w:szCs w:val="22"/>
                <w:lang w:val="en-GB"/>
              </w:rPr>
              <w:t>haloxyfop</w:t>
            </w:r>
            <w:proofErr w:type="spellEnd"/>
            <w:r w:rsidRPr="009B4DE3">
              <w:rPr>
                <w:rFonts w:ascii="Cambria" w:eastAsia="MS PMincho" w:hAnsi="Cambr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B4DE3">
              <w:rPr>
                <w:rFonts w:ascii="Cambria" w:eastAsia="MS PMincho" w:hAnsi="Cambria"/>
                <w:sz w:val="22"/>
                <w:szCs w:val="22"/>
                <w:lang w:val="en-GB"/>
              </w:rPr>
              <w:t>enantiomers</w:t>
            </w:r>
            <w:proofErr w:type="spellEnd"/>
            <w:r w:rsidRPr="009B4DE3">
              <w:rPr>
                <w:rFonts w:ascii="Cambria" w:eastAsia="MS PMincho" w:hAnsi="Cambria"/>
                <w:sz w:val="22"/>
                <w:szCs w:val="22"/>
                <w:lang w:val="en-GB"/>
              </w:rPr>
              <w:t xml:space="preserve"> in soil investigated by </w:t>
            </w:r>
            <w:proofErr w:type="spellStart"/>
            <w:r w:rsidRPr="009B4DE3">
              <w:rPr>
                <w:rFonts w:ascii="Cambria" w:eastAsia="MS PMincho" w:hAnsi="Cambria"/>
                <w:sz w:val="22"/>
                <w:szCs w:val="22"/>
                <w:lang w:val="en-GB"/>
              </w:rPr>
              <w:t>enantioselective</w:t>
            </w:r>
            <w:proofErr w:type="spellEnd"/>
            <w:r w:rsidRPr="009B4DE3">
              <w:rPr>
                <w:rFonts w:ascii="Cambria" w:eastAsia="MS PMincho" w:hAnsi="Cambria"/>
                <w:sz w:val="22"/>
                <w:szCs w:val="22"/>
                <w:lang w:val="en-GB"/>
              </w:rPr>
              <w:t xml:space="preserve"> HRGC and various mass spectrometric detection techniques</w:t>
            </w:r>
          </w:p>
          <w:p w:rsidR="00DF55A1" w:rsidRPr="0048092D" w:rsidRDefault="0048092D" w:rsidP="0048092D">
            <w:pPr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>
              <w:rPr>
                <w:rFonts w:ascii="Cambria" w:eastAsia="MS PMincho" w:hAnsi="Cambria"/>
                <w:i/>
                <w:sz w:val="22"/>
                <w:szCs w:val="22"/>
                <w:u w:val="single"/>
              </w:rPr>
              <w:t>Markus D</w:t>
            </w:r>
            <w:r w:rsidR="009B4DE3" w:rsidRPr="0048092D">
              <w:rPr>
                <w:rFonts w:ascii="Cambria" w:eastAsia="MS PMincho" w:hAnsi="Cambria"/>
                <w:i/>
                <w:sz w:val="22"/>
                <w:szCs w:val="22"/>
                <w:u w:val="single"/>
              </w:rPr>
              <w:t xml:space="preserve"> Müller</w:t>
            </w:r>
            <w:r w:rsidR="009B4DE3" w:rsidRPr="0048092D">
              <w:rPr>
                <w:rFonts w:ascii="Cambria" w:eastAsia="MS PMincho" w:hAnsi="Cambria"/>
                <w:i/>
                <w:sz w:val="22"/>
                <w:szCs w:val="22"/>
              </w:rPr>
              <w:t>, H-R Buser,</w:t>
            </w:r>
            <w:r w:rsidR="009B4DE3" w:rsidRPr="0048092D">
              <w:rPr>
                <w:rFonts w:ascii="Cambria" w:hAnsi="Cambria"/>
                <w:sz w:val="22"/>
                <w:szCs w:val="22"/>
              </w:rPr>
              <w:t xml:space="preserve"> </w:t>
            </w:r>
            <w:r w:rsidR="009B4DE3" w:rsidRPr="0048092D">
              <w:rPr>
                <w:rFonts w:ascii="Cambria" w:eastAsia="MS PMincho" w:hAnsi="Cambria"/>
                <w:i/>
                <w:sz w:val="22"/>
                <w:szCs w:val="22"/>
              </w:rPr>
              <w:t xml:space="preserve">T Poiger </w:t>
            </w:r>
            <w:proofErr w:type="spellStart"/>
            <w:r w:rsidR="00F515F6" w:rsidRPr="0048092D">
              <w:rPr>
                <w:rFonts w:ascii="Cambria" w:eastAsia="MS PMincho" w:hAnsi="Cambria"/>
                <w:i/>
                <w:sz w:val="22"/>
                <w:szCs w:val="22"/>
              </w:rPr>
              <w:t>and</w:t>
            </w:r>
            <w:proofErr w:type="spellEnd"/>
            <w:r w:rsidR="00F515F6" w:rsidRPr="0048092D">
              <w:rPr>
                <w:rFonts w:ascii="Cambria" w:eastAsia="MS PMincho" w:hAnsi="Cambria"/>
                <w:i/>
                <w:sz w:val="22"/>
                <w:szCs w:val="22"/>
              </w:rPr>
              <w:t xml:space="preserve"> </w:t>
            </w:r>
            <w:r w:rsidR="009B4DE3" w:rsidRPr="0048092D">
              <w:rPr>
                <w:rFonts w:ascii="Cambria" w:eastAsia="MS PMincho" w:hAnsi="Cambria"/>
                <w:i/>
                <w:sz w:val="22"/>
                <w:szCs w:val="22"/>
              </w:rPr>
              <w:t xml:space="preserve">I J Bürge – ACW </w:t>
            </w:r>
            <w:proofErr w:type="spellStart"/>
            <w:r w:rsidR="009B4DE3" w:rsidRPr="0048092D">
              <w:rPr>
                <w:rFonts w:ascii="Cambria" w:eastAsia="MS PMincho" w:hAnsi="Cambria"/>
                <w:i/>
                <w:sz w:val="22"/>
                <w:szCs w:val="22"/>
              </w:rPr>
              <w:t>Agroscope</w:t>
            </w:r>
            <w:proofErr w:type="spellEnd"/>
            <w:r w:rsidR="009B4DE3" w:rsidRPr="0048092D">
              <w:rPr>
                <w:rFonts w:ascii="Cambria" w:eastAsia="MS PMincho" w:hAnsi="Cambria"/>
                <w:i/>
                <w:sz w:val="22"/>
                <w:szCs w:val="22"/>
              </w:rPr>
              <w:t xml:space="preserve"> </w:t>
            </w:r>
            <w:proofErr w:type="spellStart"/>
            <w:r w:rsidR="009B4DE3" w:rsidRPr="0048092D">
              <w:rPr>
                <w:rFonts w:ascii="Cambria" w:eastAsia="MS PMincho" w:hAnsi="Cambria"/>
                <w:i/>
                <w:sz w:val="22"/>
                <w:szCs w:val="22"/>
              </w:rPr>
              <w:t>Changins</w:t>
            </w:r>
            <w:proofErr w:type="spellEnd"/>
            <w:r w:rsidR="009B4DE3" w:rsidRPr="0048092D">
              <w:rPr>
                <w:rFonts w:ascii="Cambria" w:eastAsia="MS PMincho" w:hAnsi="Cambria"/>
                <w:i/>
                <w:sz w:val="22"/>
                <w:szCs w:val="22"/>
              </w:rPr>
              <w:t xml:space="preserve">-Wädenswil, </w:t>
            </w:r>
            <w:proofErr w:type="spellStart"/>
            <w:r w:rsidR="009B4DE3" w:rsidRPr="0048092D">
              <w:rPr>
                <w:rFonts w:ascii="Cambria" w:eastAsia="MS PMincho" w:hAnsi="Cambria"/>
                <w:i/>
                <w:sz w:val="22"/>
                <w:szCs w:val="22"/>
              </w:rPr>
              <w:t>Switzerland</w:t>
            </w:r>
            <w:proofErr w:type="spellEnd"/>
          </w:p>
        </w:tc>
      </w:tr>
      <w:tr w:rsidR="00DF55A1" w:rsidRPr="00C722CE">
        <w:tc>
          <w:tcPr>
            <w:tcW w:w="1913" w:type="dxa"/>
          </w:tcPr>
          <w:p w:rsidR="00DF55A1" w:rsidRPr="004C2608" w:rsidRDefault="00DF55A1" w:rsidP="00C14CF2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r w:rsidRPr="004C2608">
              <w:rPr>
                <w:rFonts w:ascii="Cambria" w:eastAsia="MS PMincho" w:hAnsi="Cambria"/>
                <w:sz w:val="22"/>
                <w:szCs w:val="22"/>
                <w:lang w:val="en-GB"/>
              </w:rPr>
              <w:t>14:</w:t>
            </w:r>
            <w:r w:rsidR="00C14CF2">
              <w:rPr>
                <w:rFonts w:ascii="Cambria" w:eastAsia="MS PMincho" w:hAnsi="Cambria"/>
                <w:sz w:val="22"/>
                <w:szCs w:val="22"/>
                <w:lang w:val="en-GB"/>
              </w:rPr>
              <w:t>2</w:t>
            </w:r>
            <w:r w:rsidRPr="004C2608">
              <w:rPr>
                <w:rFonts w:ascii="Cambria" w:eastAsia="MS PMincho" w:hAnsi="Cambria"/>
                <w:sz w:val="22"/>
                <w:szCs w:val="22"/>
                <w:lang w:val="en-GB"/>
              </w:rPr>
              <w:t>0 – 1</w:t>
            </w:r>
            <w:r w:rsidR="00C14CF2">
              <w:rPr>
                <w:rFonts w:ascii="Cambria" w:eastAsia="MS PMincho" w:hAnsi="Cambria"/>
                <w:sz w:val="22"/>
                <w:szCs w:val="22"/>
                <w:lang w:val="en-GB"/>
              </w:rPr>
              <w:t>4</w:t>
            </w:r>
            <w:r w:rsidRPr="004C2608">
              <w:rPr>
                <w:rFonts w:ascii="Cambria" w:eastAsia="MS PMincho" w:hAnsi="Cambria"/>
                <w:sz w:val="22"/>
                <w:szCs w:val="22"/>
                <w:lang w:val="en-GB"/>
              </w:rPr>
              <w:t>:</w:t>
            </w:r>
            <w:r w:rsidR="00C14CF2">
              <w:rPr>
                <w:rFonts w:ascii="Cambria" w:eastAsia="MS PMincho" w:hAnsi="Cambria"/>
                <w:sz w:val="22"/>
                <w:szCs w:val="22"/>
                <w:lang w:val="en-GB"/>
              </w:rPr>
              <w:t>5</w:t>
            </w:r>
            <w:r w:rsidRPr="004C2608">
              <w:rPr>
                <w:rFonts w:ascii="Cambria" w:eastAsia="MS PMincho" w:hAnsi="Cambria"/>
                <w:sz w:val="22"/>
                <w:szCs w:val="22"/>
                <w:lang w:val="en-GB"/>
              </w:rPr>
              <w:t>0</w:t>
            </w:r>
          </w:p>
        </w:tc>
        <w:tc>
          <w:tcPr>
            <w:tcW w:w="7633" w:type="dxa"/>
          </w:tcPr>
          <w:p w:rsidR="009B4DE3" w:rsidRPr="003F7111" w:rsidRDefault="009B4DE3" w:rsidP="009B4DE3">
            <w:pPr>
              <w:tabs>
                <w:tab w:val="left" w:pos="720"/>
                <w:tab w:val="left" w:pos="1440"/>
              </w:tabs>
              <w:ind w:firstLine="5"/>
              <w:rPr>
                <w:rFonts w:ascii="Cambria" w:eastAsia="MS PMincho" w:hAnsi="Cambria"/>
                <w:sz w:val="22"/>
                <w:szCs w:val="22"/>
                <w:highlight w:val="yellow"/>
                <w:lang w:val="en-GB"/>
              </w:rPr>
            </w:pPr>
            <w:r w:rsidRPr="00395955">
              <w:rPr>
                <w:rFonts w:ascii="Cambria" w:eastAsia="MS PMincho" w:hAnsi="Cambria"/>
                <w:sz w:val="22"/>
                <w:szCs w:val="22"/>
                <w:lang w:val="en-GB"/>
              </w:rPr>
              <w:t xml:space="preserve">Photo catalytic decontamination of </w:t>
            </w:r>
            <w:proofErr w:type="spellStart"/>
            <w:r w:rsidRPr="00395955">
              <w:rPr>
                <w:rFonts w:ascii="Cambria" w:eastAsia="MS PMincho" w:hAnsi="Cambria"/>
                <w:sz w:val="22"/>
                <w:szCs w:val="22"/>
                <w:lang w:val="en-GB"/>
              </w:rPr>
              <w:t>Chlorantraniliprole</w:t>
            </w:r>
            <w:proofErr w:type="spellEnd"/>
            <w:r w:rsidRPr="00395955">
              <w:rPr>
                <w:rFonts w:ascii="Cambria" w:eastAsia="MS PMincho" w:hAnsi="Cambria"/>
                <w:sz w:val="22"/>
                <w:szCs w:val="22"/>
                <w:lang w:val="en-GB"/>
              </w:rPr>
              <w:t xml:space="preserve"> residues in water using </w:t>
            </w:r>
            <w:proofErr w:type="spellStart"/>
            <w:r w:rsidRPr="00395955">
              <w:rPr>
                <w:rFonts w:ascii="Cambria" w:eastAsia="MS PMincho" w:hAnsi="Cambria"/>
                <w:sz w:val="22"/>
                <w:szCs w:val="22"/>
                <w:lang w:val="en-GB"/>
              </w:rPr>
              <w:t>ZnO</w:t>
            </w:r>
            <w:proofErr w:type="spellEnd"/>
            <w:r w:rsidRPr="00395955">
              <w:rPr>
                <w:rFonts w:ascii="Cambria" w:eastAsia="MS PMincho" w:hAnsi="Cambr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95955">
              <w:rPr>
                <w:rFonts w:ascii="Cambria" w:eastAsia="MS PMincho" w:hAnsi="Cambria"/>
                <w:sz w:val="22"/>
                <w:szCs w:val="22"/>
                <w:lang w:val="en-GB"/>
              </w:rPr>
              <w:t>nanoparticles</w:t>
            </w:r>
            <w:proofErr w:type="spellEnd"/>
          </w:p>
          <w:p w:rsidR="00DF55A1" w:rsidRPr="003F7111" w:rsidRDefault="009B4DE3" w:rsidP="009B4DE3">
            <w:pPr>
              <w:tabs>
                <w:tab w:val="left" w:pos="720"/>
                <w:tab w:val="left" w:pos="1440"/>
              </w:tabs>
              <w:rPr>
                <w:rFonts w:ascii="Cambria" w:hAnsi="Cambria"/>
                <w:i/>
                <w:sz w:val="22"/>
                <w:szCs w:val="22"/>
                <w:highlight w:val="yellow"/>
                <w:lang w:val="en-GB"/>
              </w:rPr>
            </w:pPr>
            <w:proofErr w:type="spellStart"/>
            <w:r w:rsidRPr="00395955">
              <w:rPr>
                <w:rFonts w:ascii="Cambria" w:eastAsia="MS PMincho" w:hAnsi="Cambria"/>
                <w:i/>
                <w:sz w:val="22"/>
                <w:szCs w:val="22"/>
                <w:u w:val="single"/>
                <w:lang w:val="en-GB"/>
              </w:rPr>
              <w:t>Atmakurn</w:t>
            </w:r>
            <w:proofErr w:type="spellEnd"/>
            <w:r w:rsidRPr="00395955">
              <w:rPr>
                <w:rFonts w:ascii="Cambria" w:eastAsia="MS PMincho" w:hAnsi="Cambria"/>
                <w:i/>
                <w:sz w:val="22"/>
                <w:szCs w:val="22"/>
                <w:u w:val="single"/>
                <w:lang w:val="en-GB"/>
              </w:rPr>
              <w:t xml:space="preserve"> Ramesh</w:t>
            </w:r>
            <w:r w:rsidRPr="00395955">
              <w:rPr>
                <w:lang w:val="en-US"/>
              </w:rPr>
              <w:t xml:space="preserve"> </w:t>
            </w:r>
            <w:r w:rsidRPr="00395955">
              <w:rPr>
                <w:rFonts w:ascii="Cambria" w:eastAsia="MS PMincho" w:hAnsi="Cambria"/>
                <w:i/>
                <w:sz w:val="22"/>
                <w:szCs w:val="22"/>
                <w:lang w:val="en-GB"/>
              </w:rPr>
              <w:t xml:space="preserve">and </w:t>
            </w:r>
            <w:proofErr w:type="spellStart"/>
            <w:r w:rsidRPr="00395955">
              <w:rPr>
                <w:rFonts w:ascii="Cambria" w:eastAsia="MS PMincho" w:hAnsi="Cambria"/>
                <w:i/>
                <w:sz w:val="22"/>
                <w:szCs w:val="22"/>
                <w:lang w:val="en-GB"/>
              </w:rPr>
              <w:t>Sivanandam</w:t>
            </w:r>
            <w:proofErr w:type="spellEnd"/>
            <w:r w:rsidRPr="00395955">
              <w:rPr>
                <w:rFonts w:ascii="Cambria" w:eastAsia="MS PMincho" w:hAnsi="Cambria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95955">
              <w:rPr>
                <w:rFonts w:ascii="Cambria" w:eastAsia="MS PMincho" w:hAnsi="Cambria"/>
                <w:i/>
                <w:sz w:val="22"/>
                <w:szCs w:val="22"/>
                <w:lang w:val="en-GB"/>
              </w:rPr>
              <w:t>Kousalya</w:t>
            </w:r>
            <w:proofErr w:type="spellEnd"/>
            <w:r w:rsidRPr="00395955">
              <w:rPr>
                <w:rFonts w:ascii="Cambria" w:eastAsia="MS PMincho" w:hAnsi="Cambria"/>
                <w:i/>
                <w:sz w:val="22"/>
                <w:szCs w:val="22"/>
                <w:lang w:val="en-GB"/>
              </w:rPr>
              <w:t xml:space="preserve"> – International </w:t>
            </w:r>
            <w:smartTag w:uri="urn:schemas-microsoft-com:office:smarttags" w:element="PlaceType">
              <w:r w:rsidRPr="00395955">
                <w:rPr>
                  <w:rFonts w:ascii="Cambria" w:eastAsia="MS PMincho" w:hAnsi="Cambria"/>
                  <w:i/>
                  <w:sz w:val="22"/>
                  <w:szCs w:val="22"/>
                  <w:lang w:val="en-GB"/>
                </w:rPr>
                <w:t>Institute</w:t>
              </w:r>
            </w:smartTag>
            <w:r w:rsidRPr="00395955">
              <w:rPr>
                <w:rFonts w:ascii="Cambria" w:eastAsia="MS PMincho" w:hAnsi="Cambria"/>
                <w:i/>
                <w:sz w:val="22"/>
                <w:szCs w:val="22"/>
                <w:lang w:val="en-GB"/>
              </w:rPr>
              <w:t xml:space="preserve"> of </w:t>
            </w:r>
            <w:smartTag w:uri="urn:schemas-microsoft-com:office:smarttags" w:element="PlaceName">
              <w:r w:rsidRPr="00395955">
                <w:rPr>
                  <w:rFonts w:ascii="Cambria" w:eastAsia="MS PMincho" w:hAnsi="Cambria"/>
                  <w:i/>
                  <w:sz w:val="22"/>
                  <w:szCs w:val="22"/>
                  <w:lang w:val="en-GB"/>
                </w:rPr>
                <w:t>Biotechno</w:t>
              </w:r>
              <w:r w:rsidR="0048092D">
                <w:rPr>
                  <w:rFonts w:ascii="Cambria" w:eastAsia="MS PMincho" w:hAnsi="Cambria"/>
                  <w:i/>
                  <w:sz w:val="22"/>
                  <w:szCs w:val="22"/>
                  <w:lang w:val="en-GB"/>
                </w:rPr>
                <w:t>logy</w:t>
              </w:r>
            </w:smartTag>
            <w:r w:rsidR="0048092D">
              <w:rPr>
                <w:rFonts w:ascii="Cambria" w:eastAsia="MS PMincho" w:hAnsi="Cambria"/>
                <w:i/>
                <w:sz w:val="22"/>
                <w:szCs w:val="22"/>
                <w:lang w:val="en-GB"/>
              </w:rPr>
              <w:t xml:space="preserve"> and </w:t>
            </w:r>
            <w:smartTag w:uri="urn:schemas-microsoft-com:office:smarttags" w:element="place">
              <w:smartTag w:uri="urn:schemas-microsoft-com:office:smarttags" w:element="City">
                <w:r w:rsidR="0048092D">
                  <w:rPr>
                    <w:rFonts w:ascii="Cambria" w:eastAsia="MS PMincho" w:hAnsi="Cambria"/>
                    <w:i/>
                    <w:sz w:val="22"/>
                    <w:szCs w:val="22"/>
                    <w:lang w:val="en-GB"/>
                  </w:rPr>
                  <w:t>Toxicology</w:t>
                </w:r>
              </w:smartTag>
              <w:r w:rsidR="0048092D">
                <w:rPr>
                  <w:rFonts w:ascii="Cambria" w:eastAsia="MS PMincho" w:hAnsi="Cambria"/>
                  <w:i/>
                  <w:sz w:val="22"/>
                  <w:szCs w:val="2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395955">
                  <w:rPr>
                    <w:rFonts w:ascii="Cambria" w:eastAsia="MS PMincho" w:hAnsi="Cambria"/>
                    <w:i/>
                    <w:sz w:val="22"/>
                    <w:szCs w:val="22"/>
                    <w:lang w:val="en-GB"/>
                  </w:rPr>
                  <w:t>India</w:t>
                </w:r>
              </w:smartTag>
            </w:smartTag>
          </w:p>
        </w:tc>
      </w:tr>
      <w:tr w:rsidR="00DF55A1" w:rsidRPr="00C722CE">
        <w:tc>
          <w:tcPr>
            <w:tcW w:w="1913" w:type="dxa"/>
          </w:tcPr>
          <w:p w:rsidR="00DF55A1" w:rsidRPr="004C2608" w:rsidRDefault="00DF55A1" w:rsidP="00C14CF2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r w:rsidRPr="004C2608">
              <w:rPr>
                <w:rFonts w:ascii="Cambria" w:eastAsia="MS PMincho" w:hAnsi="Cambria"/>
                <w:sz w:val="22"/>
                <w:szCs w:val="22"/>
                <w:lang w:val="en-GB"/>
              </w:rPr>
              <w:t>1</w:t>
            </w:r>
            <w:r w:rsidR="00C14CF2">
              <w:rPr>
                <w:rFonts w:ascii="Cambria" w:eastAsia="MS PMincho" w:hAnsi="Cambria"/>
                <w:sz w:val="22"/>
                <w:szCs w:val="22"/>
                <w:lang w:val="en-GB"/>
              </w:rPr>
              <w:t>4</w:t>
            </w:r>
            <w:r w:rsidRPr="004C2608">
              <w:rPr>
                <w:rFonts w:ascii="Cambria" w:eastAsia="MS PMincho" w:hAnsi="Cambria"/>
                <w:sz w:val="22"/>
                <w:szCs w:val="22"/>
                <w:lang w:val="en-GB"/>
              </w:rPr>
              <w:t>:</w:t>
            </w:r>
            <w:r w:rsidR="00C14CF2">
              <w:rPr>
                <w:rFonts w:ascii="Cambria" w:eastAsia="MS PMincho" w:hAnsi="Cambria"/>
                <w:sz w:val="22"/>
                <w:szCs w:val="22"/>
                <w:lang w:val="en-GB"/>
              </w:rPr>
              <w:t>5</w:t>
            </w:r>
            <w:r w:rsidRPr="004C2608">
              <w:rPr>
                <w:rFonts w:ascii="Cambria" w:eastAsia="MS PMincho" w:hAnsi="Cambria"/>
                <w:sz w:val="22"/>
                <w:szCs w:val="22"/>
                <w:lang w:val="en-GB"/>
              </w:rPr>
              <w:t>0 – 15:</w:t>
            </w:r>
            <w:r w:rsidR="00C14CF2">
              <w:rPr>
                <w:rFonts w:ascii="Cambria" w:eastAsia="MS PMincho" w:hAnsi="Cambria"/>
                <w:sz w:val="22"/>
                <w:szCs w:val="22"/>
                <w:lang w:val="en-GB"/>
              </w:rPr>
              <w:t>2</w:t>
            </w:r>
            <w:r w:rsidRPr="004C2608">
              <w:rPr>
                <w:rFonts w:ascii="Cambria" w:eastAsia="MS PMincho" w:hAnsi="Cambria"/>
                <w:sz w:val="22"/>
                <w:szCs w:val="22"/>
                <w:lang w:val="en-GB"/>
              </w:rPr>
              <w:t>0</w:t>
            </w:r>
          </w:p>
        </w:tc>
        <w:tc>
          <w:tcPr>
            <w:tcW w:w="7633" w:type="dxa"/>
          </w:tcPr>
          <w:p w:rsidR="00DF55A1" w:rsidRPr="00680B78" w:rsidRDefault="000800D9" w:rsidP="00035A34">
            <w:pPr>
              <w:tabs>
                <w:tab w:val="left" w:pos="2173"/>
              </w:tabs>
              <w:rPr>
                <w:rFonts w:ascii="Cambria" w:hAnsi="Cambria"/>
                <w:sz w:val="22"/>
                <w:szCs w:val="22"/>
                <w:lang w:val="en-GB"/>
              </w:rPr>
            </w:pPr>
            <w:r w:rsidRPr="00680B78">
              <w:rPr>
                <w:rFonts w:ascii="Cambria" w:hAnsi="Cambria"/>
                <w:sz w:val="22"/>
                <w:szCs w:val="22"/>
                <w:lang w:val="en-GB"/>
              </w:rPr>
              <w:t>Determination of dioxins and dioxin-like PCBs in food products in accordance with norms of European Community</w:t>
            </w:r>
          </w:p>
          <w:p w:rsidR="000800D9" w:rsidRPr="003F7111" w:rsidRDefault="000800D9" w:rsidP="00035A34">
            <w:pPr>
              <w:tabs>
                <w:tab w:val="left" w:pos="2173"/>
              </w:tabs>
              <w:rPr>
                <w:rFonts w:ascii="Cambria" w:hAnsi="Cambria"/>
                <w:i/>
                <w:sz w:val="22"/>
                <w:szCs w:val="22"/>
                <w:highlight w:val="yellow"/>
                <w:lang w:val="en-GB"/>
              </w:rPr>
            </w:pPr>
            <w:proofErr w:type="spellStart"/>
            <w:r>
              <w:rPr>
                <w:rFonts w:ascii="Cambria" w:hAnsi="Cambria"/>
                <w:i/>
                <w:sz w:val="22"/>
                <w:szCs w:val="22"/>
                <w:lang w:val="en-GB"/>
              </w:rPr>
              <w:t>Vitaliy</w:t>
            </w:r>
            <w:proofErr w:type="spellEnd"/>
            <w:r>
              <w:rPr>
                <w:rFonts w:ascii="Cambria" w:hAnsi="Cambria"/>
                <w:i/>
                <w:sz w:val="22"/>
                <w:szCs w:val="22"/>
                <w:lang w:val="en-GB"/>
              </w:rPr>
              <w:t xml:space="preserve"> Chmil, </w:t>
            </w:r>
            <w:proofErr w:type="spellStart"/>
            <w:r w:rsidRPr="000800D9">
              <w:rPr>
                <w:rFonts w:ascii="Cambria" w:hAnsi="Cambria"/>
                <w:i/>
                <w:sz w:val="22"/>
                <w:szCs w:val="22"/>
                <w:lang w:val="en-GB"/>
              </w:rPr>
              <w:t>Medved’s</w:t>
            </w:r>
            <w:proofErr w:type="spellEnd"/>
            <w:r w:rsidRPr="000800D9">
              <w:rPr>
                <w:rFonts w:ascii="Cambria" w:hAnsi="Cambria"/>
                <w:i/>
                <w:sz w:val="22"/>
                <w:szCs w:val="22"/>
                <w:lang w:val="en-GB"/>
              </w:rPr>
              <w:t xml:space="preserve"> Institute of </w:t>
            </w:r>
            <w:proofErr w:type="spellStart"/>
            <w:r w:rsidRPr="000800D9">
              <w:rPr>
                <w:rFonts w:ascii="Cambria" w:hAnsi="Cambria"/>
                <w:i/>
                <w:sz w:val="22"/>
                <w:szCs w:val="22"/>
                <w:lang w:val="en-GB"/>
              </w:rPr>
              <w:t>Ecohygiene</w:t>
            </w:r>
            <w:proofErr w:type="spellEnd"/>
            <w:r w:rsidRPr="000800D9">
              <w:rPr>
                <w:rFonts w:ascii="Cambria" w:hAnsi="Cambria"/>
                <w:i/>
                <w:sz w:val="22"/>
                <w:szCs w:val="22"/>
                <w:lang w:val="en-GB"/>
              </w:rPr>
              <w:t xml:space="preserve"> and Toxicology</w:t>
            </w:r>
            <w:r w:rsidR="00535F22">
              <w:rPr>
                <w:rFonts w:ascii="Cambria" w:hAnsi="Cambria"/>
                <w:i/>
                <w:sz w:val="22"/>
                <w:szCs w:val="22"/>
                <w:lang w:val="en-GB"/>
              </w:rPr>
              <w:t>, Ukraine</w:t>
            </w:r>
          </w:p>
        </w:tc>
      </w:tr>
      <w:tr w:rsidR="00DF55A1" w:rsidRPr="00915735">
        <w:trPr>
          <w:cantSplit/>
        </w:trPr>
        <w:tc>
          <w:tcPr>
            <w:tcW w:w="9546" w:type="dxa"/>
            <w:gridSpan w:val="2"/>
          </w:tcPr>
          <w:p w:rsidR="00DF55A1" w:rsidRPr="00915735" w:rsidRDefault="00DF55A1" w:rsidP="00915735">
            <w:pPr>
              <w:spacing w:before="60" w:after="60"/>
              <w:jc w:val="center"/>
              <w:rPr>
                <w:rFonts w:ascii="Cambria" w:hAnsi="Cambria"/>
                <w:b/>
                <w:sz w:val="22"/>
                <w:szCs w:val="22"/>
                <w:lang w:val="en-GB"/>
              </w:rPr>
            </w:pPr>
            <w:r w:rsidRPr="004C2608">
              <w:rPr>
                <w:rFonts w:ascii="Cambria" w:hAnsi="Cambria"/>
                <w:b/>
                <w:sz w:val="22"/>
                <w:szCs w:val="22"/>
                <w:lang w:val="en-GB"/>
              </w:rPr>
              <w:t>15:</w:t>
            </w:r>
            <w:r w:rsidR="00C14CF2">
              <w:rPr>
                <w:rFonts w:ascii="Cambria" w:hAnsi="Cambria"/>
                <w:b/>
                <w:sz w:val="22"/>
                <w:szCs w:val="22"/>
                <w:lang w:val="en-GB"/>
              </w:rPr>
              <w:t>2</w:t>
            </w:r>
            <w:r w:rsidRPr="004C2608">
              <w:rPr>
                <w:rFonts w:ascii="Cambria" w:hAnsi="Cambria"/>
                <w:b/>
                <w:sz w:val="22"/>
                <w:szCs w:val="22"/>
                <w:lang w:val="en-GB"/>
              </w:rPr>
              <w:t>0 – 15:45</w:t>
            </w:r>
            <w:r w:rsidRPr="004C2608">
              <w:rPr>
                <w:rFonts w:ascii="Cambria" w:hAnsi="Cambria"/>
                <w:b/>
                <w:sz w:val="22"/>
                <w:szCs w:val="22"/>
                <w:lang w:val="en-GB"/>
              </w:rPr>
              <w:tab/>
              <w:t>COFFEE &amp; TEA</w:t>
            </w:r>
          </w:p>
        </w:tc>
      </w:tr>
      <w:tr w:rsidR="00DF55A1" w:rsidRPr="00C722CE">
        <w:tc>
          <w:tcPr>
            <w:tcW w:w="1913" w:type="dxa"/>
          </w:tcPr>
          <w:p w:rsidR="00DF55A1" w:rsidRPr="004C2608" w:rsidRDefault="00DF55A1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r w:rsidRPr="004C2608">
              <w:rPr>
                <w:rFonts w:ascii="Cambria" w:eastAsia="MS PMincho" w:hAnsi="Cambria"/>
                <w:sz w:val="22"/>
                <w:szCs w:val="22"/>
                <w:lang w:val="en-GB"/>
              </w:rPr>
              <w:t>15:45 – 16:15</w:t>
            </w:r>
          </w:p>
        </w:tc>
        <w:tc>
          <w:tcPr>
            <w:tcW w:w="7633" w:type="dxa"/>
          </w:tcPr>
          <w:p w:rsidR="00DF55A1" w:rsidRPr="003F6495" w:rsidRDefault="003F6495" w:rsidP="009B4DE3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r w:rsidRPr="003F6495">
              <w:rPr>
                <w:rFonts w:ascii="Cambria" w:hAnsi="Cambria"/>
                <w:sz w:val="22"/>
                <w:szCs w:val="22"/>
                <w:lang w:val="en-GB"/>
              </w:rPr>
              <w:t xml:space="preserve">Pesticide Formulation Management and testing in </w:t>
            </w:r>
            <w:smartTag w:uri="urn:schemas-microsoft-com:office:smarttags" w:element="country-region">
              <w:smartTag w:uri="urn:schemas-microsoft-com:office:smarttags" w:element="place">
                <w:r w:rsidRPr="003F6495">
                  <w:rPr>
                    <w:rFonts w:ascii="Cambria" w:hAnsi="Cambria"/>
                    <w:sz w:val="22"/>
                    <w:szCs w:val="22"/>
                    <w:lang w:val="en-GB"/>
                  </w:rPr>
                  <w:t>Australia</w:t>
                </w:r>
              </w:smartTag>
            </w:smartTag>
          </w:p>
          <w:p w:rsidR="003F6495" w:rsidRPr="003F7111" w:rsidRDefault="003F6495" w:rsidP="003F6495">
            <w:pPr>
              <w:rPr>
                <w:rFonts w:ascii="Cambria" w:hAnsi="Cambria"/>
                <w:i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Cambria" w:hAnsi="Cambria"/>
                <w:i/>
                <w:sz w:val="22"/>
                <w:szCs w:val="22"/>
                <w:lang w:val="en-GB"/>
              </w:rPr>
              <w:t xml:space="preserve">Tony Tyler, </w:t>
            </w:r>
            <w:r w:rsidRPr="003F6495">
              <w:rPr>
                <w:rFonts w:ascii="Cambria" w:hAnsi="Cambria"/>
                <w:i/>
                <w:sz w:val="22"/>
                <w:szCs w:val="22"/>
                <w:lang w:val="en-GB"/>
              </w:rPr>
              <w:t xml:space="preserve">NSW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3F6495">
                  <w:rPr>
                    <w:rFonts w:ascii="Cambria" w:hAnsi="Cambria"/>
                    <w:i/>
                    <w:sz w:val="22"/>
                    <w:szCs w:val="22"/>
                    <w:lang w:val="en-GB"/>
                  </w:rPr>
                  <w:t>Indrustry</w:t>
                </w:r>
              </w:smartTag>
              <w:proofErr w:type="spellEnd"/>
              <w:r w:rsidRPr="003F6495">
                <w:rPr>
                  <w:rFonts w:ascii="Cambria" w:hAnsi="Cambria"/>
                  <w:i/>
                  <w:sz w:val="22"/>
                  <w:szCs w:val="22"/>
                  <w:lang w:val="en-GB"/>
                </w:rPr>
                <w:t xml:space="preserve"> </w:t>
              </w:r>
              <w:smartTag w:uri="urn:schemas-microsoft-com:office:smarttags" w:element="State">
                <w:r w:rsidRPr="003F6495">
                  <w:rPr>
                    <w:rFonts w:ascii="Cambria" w:hAnsi="Cambria"/>
                    <w:i/>
                    <w:sz w:val="22"/>
                    <w:szCs w:val="22"/>
                    <w:lang w:val="en-GB"/>
                  </w:rPr>
                  <w:t>&amp;</w:t>
                </w:r>
              </w:smartTag>
              <w:r w:rsidRPr="003F6495">
                <w:rPr>
                  <w:rFonts w:ascii="Cambria" w:hAnsi="Cambria"/>
                  <w:i/>
                  <w:sz w:val="22"/>
                  <w:szCs w:val="22"/>
                  <w:lang w:val="en-GB"/>
                </w:rPr>
                <w:t xml:space="preserve"> </w:t>
              </w:r>
              <w:smartTag w:uri="urn:schemas-microsoft-com:office:smarttags" w:element="State">
                <w:r w:rsidRPr="003F6495">
                  <w:rPr>
                    <w:rFonts w:ascii="Cambria" w:hAnsi="Cambria"/>
                    <w:i/>
                    <w:sz w:val="22"/>
                    <w:szCs w:val="22"/>
                    <w:lang w:val="en-GB"/>
                  </w:rPr>
                  <w:t>Investment</w:t>
                </w:r>
              </w:smartTag>
              <w:r w:rsidR="000A5C66">
                <w:rPr>
                  <w:rFonts w:ascii="Cambria" w:hAnsi="Cambria"/>
                  <w:i/>
                  <w:sz w:val="22"/>
                  <w:szCs w:val="22"/>
                  <w:lang w:val="en-GB"/>
                </w:rPr>
                <w:t xml:space="preserve">, </w:t>
              </w:r>
              <w:smartTag w:uri="urn:schemas-microsoft-com:office:smarttags" w:element="country-region">
                <w:r w:rsidR="000A5C66">
                  <w:rPr>
                    <w:rFonts w:ascii="Cambria" w:hAnsi="Cambria"/>
                    <w:i/>
                    <w:sz w:val="22"/>
                    <w:szCs w:val="22"/>
                    <w:lang w:val="en-GB"/>
                  </w:rPr>
                  <w:t>Australia</w:t>
                </w:r>
              </w:smartTag>
            </w:smartTag>
          </w:p>
        </w:tc>
      </w:tr>
      <w:tr w:rsidR="00DF55A1" w:rsidRPr="00C722CE">
        <w:tc>
          <w:tcPr>
            <w:tcW w:w="1913" w:type="dxa"/>
          </w:tcPr>
          <w:p w:rsidR="00DF55A1" w:rsidRPr="004C2608" w:rsidRDefault="00DF55A1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r w:rsidRPr="004C2608">
              <w:rPr>
                <w:rFonts w:ascii="Cambria" w:eastAsia="MS PMincho" w:hAnsi="Cambria"/>
                <w:sz w:val="22"/>
                <w:szCs w:val="22"/>
                <w:lang w:val="en-GB"/>
              </w:rPr>
              <w:t>16:15 – 16:45</w:t>
            </w:r>
          </w:p>
        </w:tc>
        <w:tc>
          <w:tcPr>
            <w:tcW w:w="7633" w:type="dxa"/>
          </w:tcPr>
          <w:p w:rsidR="00680B78" w:rsidRPr="00680B78" w:rsidRDefault="00680B78" w:rsidP="003D7551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r w:rsidRPr="00680B78">
              <w:rPr>
                <w:rFonts w:ascii="Cambria" w:hAnsi="Cambria"/>
                <w:sz w:val="22"/>
                <w:szCs w:val="22"/>
                <w:lang w:val="en-GB"/>
              </w:rPr>
              <w:t>Minor changes in formulations</w:t>
            </w:r>
          </w:p>
          <w:p w:rsidR="00680B78" w:rsidRPr="00680B78" w:rsidRDefault="00680B78" w:rsidP="003D7551">
            <w:pPr>
              <w:rPr>
                <w:rFonts w:ascii="Cambria" w:hAnsi="Cambria"/>
                <w:i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i/>
                <w:sz w:val="22"/>
                <w:szCs w:val="22"/>
                <w:lang w:val="en-GB"/>
              </w:rPr>
              <w:t xml:space="preserve">Andrew </w:t>
            </w:r>
            <w:proofErr w:type="spellStart"/>
            <w:r>
              <w:rPr>
                <w:rFonts w:ascii="Cambria" w:hAnsi="Cambria"/>
                <w:i/>
                <w:sz w:val="22"/>
                <w:szCs w:val="22"/>
                <w:lang w:val="en-GB"/>
              </w:rPr>
              <w:t>Fowles</w:t>
            </w:r>
            <w:proofErr w:type="spellEnd"/>
            <w:r>
              <w:rPr>
                <w:rFonts w:ascii="Cambria" w:hAnsi="Cambria"/>
                <w:i/>
                <w:sz w:val="22"/>
                <w:szCs w:val="22"/>
                <w:lang w:val="en-GB"/>
              </w:rPr>
              <w:t xml:space="preserve">, </w:t>
            </w:r>
            <w:r w:rsidRPr="00680B78">
              <w:rPr>
                <w:rFonts w:ascii="Cambria" w:hAnsi="Cambria"/>
                <w:i/>
                <w:sz w:val="22"/>
                <w:szCs w:val="22"/>
                <w:lang w:val="en-GB"/>
              </w:rPr>
              <w:t xml:space="preserve">Dow </w:t>
            </w:r>
            <w:proofErr w:type="spellStart"/>
            <w:r w:rsidRPr="00680B78">
              <w:rPr>
                <w:rFonts w:ascii="Cambria" w:hAnsi="Cambria"/>
                <w:i/>
                <w:sz w:val="22"/>
                <w:szCs w:val="22"/>
                <w:lang w:val="en-GB"/>
              </w:rPr>
              <w:t>AgroSciences</w:t>
            </w:r>
            <w:proofErr w:type="spellEnd"/>
            <w:r>
              <w:rPr>
                <w:rFonts w:ascii="Cambria" w:hAnsi="Cambria"/>
                <w:i/>
                <w:sz w:val="22"/>
                <w:szCs w:val="22"/>
                <w:lang w:val="en-GB"/>
              </w:rPr>
              <w:t>, France</w:t>
            </w:r>
          </w:p>
        </w:tc>
      </w:tr>
      <w:tr w:rsidR="00DF55A1" w:rsidRPr="004C2608">
        <w:tc>
          <w:tcPr>
            <w:tcW w:w="1913" w:type="dxa"/>
          </w:tcPr>
          <w:p w:rsidR="00DF55A1" w:rsidRPr="004C2608" w:rsidRDefault="00DF55A1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r w:rsidRPr="004C2608">
              <w:rPr>
                <w:rFonts w:ascii="Cambria" w:eastAsia="MS PMincho" w:hAnsi="Cambria"/>
                <w:sz w:val="22"/>
                <w:szCs w:val="22"/>
                <w:lang w:val="en-GB"/>
              </w:rPr>
              <w:t>16:45 – 17:</w:t>
            </w:r>
            <w:r w:rsidR="00912643" w:rsidRPr="004C2608">
              <w:rPr>
                <w:rFonts w:ascii="Cambria" w:eastAsia="MS PMincho" w:hAnsi="Cambria"/>
                <w:sz w:val="22"/>
                <w:szCs w:val="22"/>
                <w:lang w:val="en-GB"/>
              </w:rPr>
              <w:t>30</w:t>
            </w:r>
          </w:p>
        </w:tc>
        <w:tc>
          <w:tcPr>
            <w:tcW w:w="7633" w:type="dxa"/>
          </w:tcPr>
          <w:p w:rsidR="00DF55A1" w:rsidRPr="00F2622D" w:rsidRDefault="00F2622D">
            <w:pPr>
              <w:tabs>
                <w:tab w:val="left" w:pos="720"/>
                <w:tab w:val="left" w:pos="1440"/>
                <w:tab w:val="left" w:pos="2160"/>
              </w:tabs>
              <w:ind w:left="2193" w:hanging="2193"/>
              <w:rPr>
                <w:rFonts w:ascii="Cambria" w:eastAsia="MS PMincho" w:hAnsi="Cambria"/>
                <w:sz w:val="22"/>
                <w:szCs w:val="22"/>
                <w:lang w:val="en-GB"/>
              </w:rPr>
            </w:pPr>
            <w:r w:rsidRPr="00F2622D">
              <w:rPr>
                <w:rFonts w:ascii="Cambria" w:eastAsia="MS PMincho" w:hAnsi="Cambria"/>
                <w:sz w:val="22"/>
                <w:szCs w:val="22"/>
                <w:lang w:val="en-GB"/>
              </w:rPr>
              <w:t>IUPAC, Systematic Nomenclature for CIPAC Documentations</w:t>
            </w:r>
          </w:p>
          <w:p w:rsidR="00DF55A1" w:rsidRPr="003F7111" w:rsidRDefault="007F3E25" w:rsidP="00F2622D">
            <w:pPr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F2622D">
              <w:rPr>
                <w:rFonts w:ascii="Cambria" w:eastAsia="MS PMincho" w:hAnsi="Cambria"/>
                <w:i/>
                <w:sz w:val="22"/>
                <w:szCs w:val="22"/>
              </w:rPr>
              <w:t>Reiner</w:t>
            </w:r>
            <w:r w:rsidR="00DF55A1" w:rsidRPr="00F2622D">
              <w:rPr>
                <w:rFonts w:ascii="Cambria" w:eastAsia="MS PMincho" w:hAnsi="Cambria"/>
                <w:i/>
                <w:sz w:val="22"/>
                <w:szCs w:val="22"/>
              </w:rPr>
              <w:t xml:space="preserve"> </w:t>
            </w:r>
            <w:r w:rsidRPr="00F2622D">
              <w:rPr>
                <w:rFonts w:ascii="Cambria" w:eastAsia="MS PMincho" w:hAnsi="Cambria"/>
                <w:i/>
                <w:sz w:val="22"/>
                <w:szCs w:val="22"/>
              </w:rPr>
              <w:t>Kober</w:t>
            </w:r>
            <w:r w:rsidR="00DF55A1" w:rsidRPr="00F2622D">
              <w:rPr>
                <w:rFonts w:ascii="Cambria" w:eastAsia="MS PMincho" w:hAnsi="Cambria"/>
                <w:i/>
                <w:sz w:val="22"/>
                <w:szCs w:val="22"/>
              </w:rPr>
              <w:t>,</w:t>
            </w:r>
            <w:r w:rsidR="00F2622D" w:rsidRPr="00F2622D">
              <w:rPr>
                <w:rFonts w:ascii="Cambria" w:eastAsia="MS PMincho" w:hAnsi="Cambria"/>
                <w:i/>
                <w:sz w:val="22"/>
                <w:szCs w:val="22"/>
              </w:rPr>
              <w:t xml:space="preserve"> </w:t>
            </w:r>
            <w:proofErr w:type="spellStart"/>
            <w:r w:rsidR="00F2622D" w:rsidRPr="00F2622D">
              <w:rPr>
                <w:rFonts w:ascii="Cambria" w:eastAsia="MS PMincho" w:hAnsi="Cambria"/>
                <w:i/>
                <w:sz w:val="22"/>
                <w:szCs w:val="22"/>
              </w:rPr>
              <w:t>eduris</w:t>
            </w:r>
            <w:proofErr w:type="spellEnd"/>
            <w:r w:rsidR="00B538AE">
              <w:rPr>
                <w:rFonts w:ascii="Cambria" w:eastAsia="MS PMincho" w:hAnsi="Cambria"/>
                <w:i/>
                <w:sz w:val="22"/>
                <w:szCs w:val="22"/>
              </w:rPr>
              <w:t>,</w:t>
            </w:r>
            <w:r w:rsidR="00DF55A1" w:rsidRPr="00F2622D">
              <w:rPr>
                <w:rFonts w:ascii="Cambria" w:eastAsia="MS PMincho" w:hAnsi="Cambria"/>
                <w:i/>
                <w:sz w:val="22"/>
                <w:szCs w:val="22"/>
              </w:rPr>
              <w:t xml:space="preserve"> Germany</w:t>
            </w:r>
          </w:p>
        </w:tc>
      </w:tr>
      <w:tr w:rsidR="00B538AE" w:rsidRPr="00C722CE">
        <w:tc>
          <w:tcPr>
            <w:tcW w:w="1913" w:type="dxa"/>
          </w:tcPr>
          <w:p w:rsidR="00B538AE" w:rsidRPr="004C2608" w:rsidRDefault="00FA2F2C">
            <w:pPr>
              <w:rPr>
                <w:rFonts w:ascii="Cambria" w:eastAsia="MS PMincho" w:hAnsi="Cambria"/>
                <w:sz w:val="22"/>
                <w:szCs w:val="22"/>
                <w:lang w:val="en-GB"/>
              </w:rPr>
            </w:pPr>
            <w:r>
              <w:rPr>
                <w:rFonts w:ascii="Cambria" w:eastAsia="MS PMincho" w:hAnsi="Cambria"/>
                <w:sz w:val="22"/>
                <w:szCs w:val="22"/>
                <w:lang w:val="en-GB"/>
              </w:rPr>
              <w:t>17:30 – 18:00</w:t>
            </w:r>
          </w:p>
        </w:tc>
        <w:tc>
          <w:tcPr>
            <w:tcW w:w="7633" w:type="dxa"/>
          </w:tcPr>
          <w:p w:rsidR="00B538AE" w:rsidRDefault="00B538AE" w:rsidP="00B538AE">
            <w:pPr>
              <w:tabs>
                <w:tab w:val="left" w:pos="720"/>
                <w:tab w:val="left" w:pos="1440"/>
              </w:tabs>
              <w:rPr>
                <w:rFonts w:ascii="Cambria" w:eastAsia="MS PMincho" w:hAnsi="Cambria"/>
                <w:sz w:val="22"/>
                <w:szCs w:val="22"/>
                <w:lang w:val="en-GB"/>
              </w:rPr>
            </w:pPr>
            <w:r w:rsidRPr="00B538AE">
              <w:rPr>
                <w:rFonts w:ascii="Cambria" w:eastAsia="MS PMincho" w:hAnsi="Cambria"/>
                <w:sz w:val="22"/>
                <w:szCs w:val="22"/>
                <w:lang w:val="en-GB"/>
              </w:rPr>
              <w:t>Quality control of the remaining stocks of pesticides formulations after the 2003</w:t>
            </w:r>
            <w:r w:rsidR="00450396">
              <w:rPr>
                <w:rFonts w:ascii="Cambria" w:eastAsia="MS PMincho" w:hAnsi="Cambria"/>
                <w:sz w:val="22"/>
                <w:szCs w:val="22"/>
                <w:lang w:val="en-GB"/>
              </w:rPr>
              <w:t xml:space="preserve"> – </w:t>
            </w:r>
            <w:r w:rsidRPr="00B538AE">
              <w:rPr>
                <w:rFonts w:ascii="Cambria" w:eastAsia="MS PMincho" w:hAnsi="Cambria"/>
                <w:sz w:val="22"/>
                <w:szCs w:val="22"/>
                <w:lang w:val="en-GB"/>
              </w:rPr>
              <w:t xml:space="preserve">2005 Desert Locust upsurge in North and </w:t>
            </w:r>
            <w:smartTag w:uri="urn:schemas-microsoft-com:office:smarttags" w:element="place">
              <w:r w:rsidRPr="00B538AE">
                <w:rPr>
                  <w:rFonts w:ascii="Cambria" w:eastAsia="MS PMincho" w:hAnsi="Cambria"/>
                  <w:sz w:val="22"/>
                  <w:szCs w:val="22"/>
                  <w:lang w:val="en-GB"/>
                </w:rPr>
                <w:t>Western Africa</w:t>
              </w:r>
            </w:smartTag>
          </w:p>
          <w:p w:rsidR="000A5C66" w:rsidRPr="000A5C66" w:rsidRDefault="000A5C66" w:rsidP="000A5C66">
            <w:pPr>
              <w:rPr>
                <w:rFonts w:ascii="Cambria" w:eastAsia="MS PMincho" w:hAnsi="Cambria"/>
                <w:sz w:val="22"/>
                <w:szCs w:val="22"/>
                <w:lang w:val="en-GB"/>
              </w:rPr>
            </w:pPr>
            <w:r w:rsidRPr="000A5C66">
              <w:rPr>
                <w:rFonts w:ascii="Cambria" w:eastAsia="MS PMincho" w:hAnsi="Cambria"/>
                <w:i/>
                <w:sz w:val="22"/>
                <w:szCs w:val="22"/>
                <w:u w:val="single"/>
                <w:lang w:val="en-GB"/>
              </w:rPr>
              <w:t>Olivier Pigeon</w:t>
            </w:r>
            <w:r w:rsidRPr="000A5C66">
              <w:rPr>
                <w:rFonts w:ascii="Cambria" w:eastAsia="MS PMincho" w:hAnsi="Cambria"/>
                <w:i/>
                <w:sz w:val="22"/>
                <w:szCs w:val="22"/>
                <w:lang w:val="en-GB"/>
              </w:rPr>
              <w:t xml:space="preserve">, </w:t>
            </w:r>
            <w:r w:rsidRPr="000A5C66">
              <w:rPr>
                <w:rFonts w:ascii="Cambria" w:eastAsia="MS PMincho" w:hAnsi="Cambria"/>
                <w:i/>
                <w:sz w:val="22"/>
                <w:szCs w:val="22"/>
                <w:u w:val="single"/>
                <w:lang w:val="en-GB"/>
              </w:rPr>
              <w:t xml:space="preserve">Mohamed </w:t>
            </w:r>
            <w:proofErr w:type="spellStart"/>
            <w:r w:rsidRPr="000A5C66">
              <w:rPr>
                <w:rFonts w:ascii="Cambria" w:eastAsia="MS PMincho" w:hAnsi="Cambria"/>
                <w:i/>
                <w:sz w:val="22"/>
                <w:szCs w:val="22"/>
                <w:u w:val="single"/>
                <w:lang w:val="en-GB"/>
              </w:rPr>
              <w:t>Ammati</w:t>
            </w:r>
            <w:proofErr w:type="spellEnd"/>
            <w:r w:rsidRPr="000A5C66">
              <w:rPr>
                <w:rFonts w:ascii="Cambria" w:eastAsia="MS PMincho" w:hAnsi="Cambria"/>
                <w:i/>
                <w:sz w:val="22"/>
                <w:szCs w:val="22"/>
                <w:lang w:val="en-GB"/>
              </w:rPr>
              <w:t xml:space="preserve">, Mark Davis, Albert </w:t>
            </w:r>
            <w:proofErr w:type="spellStart"/>
            <w:r w:rsidRPr="000A5C66">
              <w:rPr>
                <w:rFonts w:ascii="Cambria" w:eastAsia="MS PMincho" w:hAnsi="Cambria"/>
                <w:i/>
                <w:sz w:val="22"/>
                <w:szCs w:val="22"/>
                <w:lang w:val="en-GB"/>
              </w:rPr>
              <w:t>Bernes</w:t>
            </w:r>
            <w:proofErr w:type="spellEnd"/>
            <w:r w:rsidRPr="000A5C66">
              <w:rPr>
                <w:rFonts w:ascii="Cambria" w:eastAsia="MS PMincho" w:hAnsi="Cambria"/>
                <w:i/>
                <w:sz w:val="22"/>
                <w:szCs w:val="22"/>
                <w:lang w:val="en-GB"/>
              </w:rPr>
              <w:t xml:space="preserve">, Bernard de </w:t>
            </w:r>
            <w:proofErr w:type="spellStart"/>
            <w:r w:rsidRPr="000A5C66">
              <w:rPr>
                <w:rFonts w:ascii="Cambria" w:eastAsia="MS PMincho" w:hAnsi="Cambria"/>
                <w:i/>
                <w:sz w:val="22"/>
                <w:szCs w:val="22"/>
                <w:lang w:val="en-GB"/>
              </w:rPr>
              <w:t>Ryckel</w:t>
            </w:r>
            <w:proofErr w:type="spellEnd"/>
            <w:r w:rsidRPr="000A5C66">
              <w:rPr>
                <w:rFonts w:ascii="Cambria" w:eastAsia="MS PMincho" w:hAnsi="Cambria"/>
                <w:i/>
                <w:sz w:val="22"/>
                <w:szCs w:val="22"/>
                <w:lang w:val="en-GB"/>
              </w:rPr>
              <w:t xml:space="preserve"> and Vanessa </w:t>
            </w:r>
            <w:proofErr w:type="spellStart"/>
            <w:r w:rsidRPr="000A5C66">
              <w:rPr>
                <w:rFonts w:ascii="Cambria" w:eastAsia="MS PMincho" w:hAnsi="Cambria"/>
                <w:i/>
                <w:sz w:val="22"/>
                <w:szCs w:val="22"/>
                <w:lang w:val="en-GB"/>
              </w:rPr>
              <w:t>Lecocq</w:t>
            </w:r>
            <w:proofErr w:type="spellEnd"/>
            <w:r w:rsidRPr="000A5C66">
              <w:rPr>
                <w:rFonts w:ascii="Cambria" w:eastAsia="MS PMincho" w:hAnsi="Cambria"/>
                <w:i/>
                <w:sz w:val="22"/>
                <w:szCs w:val="22"/>
                <w:lang w:val="en-GB"/>
              </w:rPr>
              <w:t>, Walloon Agricultural Research Centre (CRA-W)</w:t>
            </w:r>
            <w:r>
              <w:rPr>
                <w:rFonts w:ascii="Cambria" w:eastAsia="MS PMincho" w:hAnsi="Cambria"/>
                <w:i/>
                <w:sz w:val="22"/>
                <w:szCs w:val="22"/>
                <w:lang w:val="en-GB"/>
              </w:rPr>
              <w:t xml:space="preserve">, Belgian and </w:t>
            </w:r>
            <w:r w:rsidRPr="000A5C66">
              <w:rPr>
                <w:rFonts w:ascii="Cambria" w:eastAsia="MS PMincho" w:hAnsi="Cambria"/>
                <w:i/>
                <w:sz w:val="22"/>
                <w:szCs w:val="22"/>
                <w:lang w:val="en-GB"/>
              </w:rPr>
              <w:t>FAO, Plant Production and Protection Division, Prevention and Disposal of Obsolete Pesticides</w:t>
            </w:r>
            <w:r>
              <w:rPr>
                <w:rFonts w:ascii="Cambria" w:eastAsia="MS PMincho" w:hAnsi="Cambria"/>
                <w:i/>
                <w:sz w:val="22"/>
                <w:szCs w:val="22"/>
                <w:lang w:val="en-GB"/>
              </w:rPr>
              <w:t xml:space="preserve">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Cambria" w:eastAsia="MS PMincho" w:hAnsi="Cambria"/>
                    <w:i/>
                    <w:sz w:val="22"/>
                    <w:szCs w:val="22"/>
                    <w:lang w:val="en-GB"/>
                  </w:rPr>
                  <w:t>Italy</w:t>
                </w:r>
              </w:smartTag>
            </w:smartTag>
          </w:p>
        </w:tc>
      </w:tr>
    </w:tbl>
    <w:p w:rsidR="00680B78" w:rsidRPr="007C142B" w:rsidRDefault="00680B78" w:rsidP="00C722CE">
      <w:pPr>
        <w:pStyle w:val="berschrift1"/>
        <w:jc w:val="left"/>
        <w:rPr>
          <w:rFonts w:ascii="Cambria" w:hAnsi="Cambria"/>
          <w:sz w:val="22"/>
        </w:rPr>
      </w:pPr>
    </w:p>
    <w:sectPr w:rsidR="00680B78" w:rsidRPr="007C142B" w:rsidSect="00915735">
      <w:pgSz w:w="12240" w:h="15840"/>
      <w:pgMar w:top="1135" w:right="1417" w:bottom="851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altName w:val="MS Mincho"/>
    <w:panose1 w:val="02020600040205080304"/>
    <w:charset w:val="80"/>
    <w:family w:val="roman"/>
    <w:notTrueType/>
    <w:pitch w:val="variable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D7022"/>
    <w:multiLevelType w:val="multilevel"/>
    <w:tmpl w:val="45C4E3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egacy w:legacy="1" w:legacySpace="0" w:legacyIndent="753"/>
      <w:lvlJc w:val="left"/>
      <w:pPr>
        <w:ind w:left="1506" w:hanging="753"/>
      </w:pPr>
    </w:lvl>
    <w:lvl w:ilvl="2">
      <w:start w:val="1"/>
      <w:numFmt w:val="decimal"/>
      <w:lvlText w:val="%3."/>
      <w:legacy w:legacy="1" w:legacySpace="0" w:legacyIndent="753"/>
      <w:lvlJc w:val="left"/>
      <w:pPr>
        <w:ind w:left="2259" w:hanging="753"/>
      </w:pPr>
    </w:lvl>
    <w:lvl w:ilvl="3">
      <w:start w:val="1"/>
      <w:numFmt w:val="decimal"/>
      <w:lvlText w:val="%4."/>
      <w:legacy w:legacy="1" w:legacySpace="0" w:legacyIndent="753"/>
      <w:lvlJc w:val="left"/>
      <w:pPr>
        <w:ind w:left="3012" w:hanging="753"/>
      </w:pPr>
    </w:lvl>
    <w:lvl w:ilvl="4">
      <w:start w:val="1"/>
      <w:numFmt w:val="decimal"/>
      <w:lvlText w:val="%5."/>
      <w:legacy w:legacy="1" w:legacySpace="0" w:legacyIndent="753"/>
      <w:lvlJc w:val="left"/>
      <w:pPr>
        <w:ind w:left="3765" w:hanging="753"/>
      </w:pPr>
    </w:lvl>
    <w:lvl w:ilvl="5">
      <w:start w:val="1"/>
      <w:numFmt w:val="decimal"/>
      <w:lvlText w:val="%6."/>
      <w:legacy w:legacy="1" w:legacySpace="0" w:legacyIndent="753"/>
      <w:lvlJc w:val="left"/>
      <w:pPr>
        <w:ind w:left="4518" w:hanging="753"/>
      </w:pPr>
    </w:lvl>
    <w:lvl w:ilvl="6">
      <w:start w:val="1"/>
      <w:numFmt w:val="decimal"/>
      <w:lvlText w:val="%7."/>
      <w:legacy w:legacy="1" w:legacySpace="0" w:legacyIndent="753"/>
      <w:lvlJc w:val="left"/>
      <w:pPr>
        <w:ind w:left="5271" w:hanging="753"/>
      </w:pPr>
    </w:lvl>
    <w:lvl w:ilvl="7">
      <w:start w:val="1"/>
      <w:numFmt w:val="decimal"/>
      <w:lvlText w:val="%8."/>
      <w:legacy w:legacy="1" w:legacySpace="0" w:legacyIndent="753"/>
      <w:lvlJc w:val="left"/>
      <w:pPr>
        <w:ind w:left="6024" w:hanging="753"/>
      </w:pPr>
    </w:lvl>
    <w:lvl w:ilvl="8">
      <w:start w:val="1"/>
      <w:numFmt w:val="lowerRoman"/>
      <w:lvlText w:val="%9"/>
      <w:legacy w:legacy="1" w:legacySpace="0" w:legacyIndent="753"/>
      <w:lvlJc w:val="left"/>
      <w:pPr>
        <w:ind w:left="6777" w:hanging="753"/>
      </w:pPr>
    </w:lvl>
  </w:abstractNum>
  <w:abstractNum w:abstractNumId="1">
    <w:nsid w:val="4BBC35BB"/>
    <w:multiLevelType w:val="multilevel"/>
    <w:tmpl w:val="45C4E3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egacy w:legacy="1" w:legacySpace="0" w:legacyIndent="753"/>
      <w:lvlJc w:val="left"/>
      <w:pPr>
        <w:ind w:left="1506" w:hanging="753"/>
      </w:pPr>
    </w:lvl>
    <w:lvl w:ilvl="2">
      <w:start w:val="1"/>
      <w:numFmt w:val="decimal"/>
      <w:lvlText w:val="%3."/>
      <w:legacy w:legacy="1" w:legacySpace="0" w:legacyIndent="753"/>
      <w:lvlJc w:val="left"/>
      <w:pPr>
        <w:ind w:left="2259" w:hanging="753"/>
      </w:pPr>
    </w:lvl>
    <w:lvl w:ilvl="3">
      <w:start w:val="1"/>
      <w:numFmt w:val="decimal"/>
      <w:lvlText w:val="%4."/>
      <w:legacy w:legacy="1" w:legacySpace="0" w:legacyIndent="753"/>
      <w:lvlJc w:val="left"/>
      <w:pPr>
        <w:ind w:left="3012" w:hanging="753"/>
      </w:pPr>
    </w:lvl>
    <w:lvl w:ilvl="4">
      <w:start w:val="1"/>
      <w:numFmt w:val="decimal"/>
      <w:lvlText w:val="%5."/>
      <w:legacy w:legacy="1" w:legacySpace="0" w:legacyIndent="753"/>
      <w:lvlJc w:val="left"/>
      <w:pPr>
        <w:ind w:left="3765" w:hanging="753"/>
      </w:pPr>
    </w:lvl>
    <w:lvl w:ilvl="5">
      <w:start w:val="1"/>
      <w:numFmt w:val="decimal"/>
      <w:lvlText w:val="%6."/>
      <w:legacy w:legacy="1" w:legacySpace="0" w:legacyIndent="753"/>
      <w:lvlJc w:val="left"/>
      <w:pPr>
        <w:ind w:left="4518" w:hanging="753"/>
      </w:pPr>
    </w:lvl>
    <w:lvl w:ilvl="6">
      <w:start w:val="1"/>
      <w:numFmt w:val="decimal"/>
      <w:lvlText w:val="%7."/>
      <w:legacy w:legacy="1" w:legacySpace="0" w:legacyIndent="753"/>
      <w:lvlJc w:val="left"/>
      <w:pPr>
        <w:ind w:left="5271" w:hanging="753"/>
      </w:pPr>
    </w:lvl>
    <w:lvl w:ilvl="7">
      <w:start w:val="1"/>
      <w:numFmt w:val="decimal"/>
      <w:lvlText w:val="%8."/>
      <w:legacy w:legacy="1" w:legacySpace="0" w:legacyIndent="753"/>
      <w:lvlJc w:val="left"/>
      <w:pPr>
        <w:ind w:left="6024" w:hanging="753"/>
      </w:pPr>
    </w:lvl>
    <w:lvl w:ilvl="8">
      <w:start w:val="1"/>
      <w:numFmt w:val="lowerRoman"/>
      <w:lvlText w:val="%9"/>
      <w:legacy w:legacy="1" w:legacySpace="0" w:legacyIndent="753"/>
      <w:lvlJc w:val="left"/>
      <w:pPr>
        <w:ind w:left="6777" w:hanging="753"/>
      </w:pPr>
    </w:lvl>
  </w:abstractNum>
  <w:abstractNum w:abstractNumId="2">
    <w:nsid w:val="76CD5D7F"/>
    <w:multiLevelType w:val="multilevel"/>
    <w:tmpl w:val="45C4E3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egacy w:legacy="1" w:legacySpace="0" w:legacyIndent="753"/>
      <w:lvlJc w:val="left"/>
      <w:pPr>
        <w:ind w:left="1506" w:hanging="753"/>
      </w:pPr>
    </w:lvl>
    <w:lvl w:ilvl="2">
      <w:start w:val="1"/>
      <w:numFmt w:val="decimal"/>
      <w:lvlText w:val="%3."/>
      <w:legacy w:legacy="1" w:legacySpace="0" w:legacyIndent="753"/>
      <w:lvlJc w:val="left"/>
      <w:pPr>
        <w:ind w:left="2259" w:hanging="753"/>
      </w:pPr>
    </w:lvl>
    <w:lvl w:ilvl="3">
      <w:start w:val="1"/>
      <w:numFmt w:val="decimal"/>
      <w:lvlText w:val="%4."/>
      <w:legacy w:legacy="1" w:legacySpace="0" w:legacyIndent="753"/>
      <w:lvlJc w:val="left"/>
      <w:pPr>
        <w:ind w:left="3012" w:hanging="753"/>
      </w:pPr>
    </w:lvl>
    <w:lvl w:ilvl="4">
      <w:start w:val="1"/>
      <w:numFmt w:val="decimal"/>
      <w:lvlText w:val="%5."/>
      <w:legacy w:legacy="1" w:legacySpace="0" w:legacyIndent="753"/>
      <w:lvlJc w:val="left"/>
      <w:pPr>
        <w:ind w:left="3765" w:hanging="753"/>
      </w:pPr>
    </w:lvl>
    <w:lvl w:ilvl="5">
      <w:start w:val="1"/>
      <w:numFmt w:val="decimal"/>
      <w:lvlText w:val="%6."/>
      <w:legacy w:legacy="1" w:legacySpace="0" w:legacyIndent="753"/>
      <w:lvlJc w:val="left"/>
      <w:pPr>
        <w:ind w:left="4518" w:hanging="753"/>
      </w:pPr>
    </w:lvl>
    <w:lvl w:ilvl="6">
      <w:start w:val="1"/>
      <w:numFmt w:val="decimal"/>
      <w:lvlText w:val="%7."/>
      <w:legacy w:legacy="1" w:legacySpace="0" w:legacyIndent="753"/>
      <w:lvlJc w:val="left"/>
      <w:pPr>
        <w:ind w:left="5271" w:hanging="753"/>
      </w:pPr>
    </w:lvl>
    <w:lvl w:ilvl="7">
      <w:start w:val="1"/>
      <w:numFmt w:val="decimal"/>
      <w:lvlText w:val="%8."/>
      <w:legacy w:legacy="1" w:legacySpace="0" w:legacyIndent="753"/>
      <w:lvlJc w:val="left"/>
      <w:pPr>
        <w:ind w:left="6024" w:hanging="753"/>
      </w:pPr>
    </w:lvl>
    <w:lvl w:ilvl="8">
      <w:start w:val="1"/>
      <w:numFmt w:val="lowerRoman"/>
      <w:lvlText w:val="%9"/>
      <w:legacy w:legacy="1" w:legacySpace="0" w:legacyIndent="753"/>
      <w:lvlJc w:val="left"/>
      <w:pPr>
        <w:ind w:left="6777" w:hanging="753"/>
      </w:pPr>
    </w:lvl>
  </w:abstractNum>
  <w:abstractNum w:abstractNumId="3">
    <w:nsid w:val="773202A4"/>
    <w:multiLevelType w:val="multilevel"/>
    <w:tmpl w:val="45C4E3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egacy w:legacy="1" w:legacySpace="0" w:legacyIndent="753"/>
      <w:lvlJc w:val="left"/>
      <w:pPr>
        <w:ind w:left="1506" w:hanging="753"/>
      </w:pPr>
    </w:lvl>
    <w:lvl w:ilvl="2">
      <w:start w:val="1"/>
      <w:numFmt w:val="decimal"/>
      <w:lvlText w:val="%3."/>
      <w:legacy w:legacy="1" w:legacySpace="0" w:legacyIndent="753"/>
      <w:lvlJc w:val="left"/>
      <w:pPr>
        <w:ind w:left="2259" w:hanging="753"/>
      </w:pPr>
    </w:lvl>
    <w:lvl w:ilvl="3">
      <w:start w:val="1"/>
      <w:numFmt w:val="decimal"/>
      <w:lvlText w:val="%4."/>
      <w:legacy w:legacy="1" w:legacySpace="0" w:legacyIndent="753"/>
      <w:lvlJc w:val="left"/>
      <w:pPr>
        <w:ind w:left="3012" w:hanging="753"/>
      </w:pPr>
    </w:lvl>
    <w:lvl w:ilvl="4">
      <w:start w:val="1"/>
      <w:numFmt w:val="decimal"/>
      <w:lvlText w:val="%5."/>
      <w:legacy w:legacy="1" w:legacySpace="0" w:legacyIndent="753"/>
      <w:lvlJc w:val="left"/>
      <w:pPr>
        <w:ind w:left="3765" w:hanging="753"/>
      </w:pPr>
    </w:lvl>
    <w:lvl w:ilvl="5">
      <w:start w:val="1"/>
      <w:numFmt w:val="decimal"/>
      <w:lvlText w:val="%6."/>
      <w:legacy w:legacy="1" w:legacySpace="0" w:legacyIndent="753"/>
      <w:lvlJc w:val="left"/>
      <w:pPr>
        <w:ind w:left="4518" w:hanging="753"/>
      </w:pPr>
    </w:lvl>
    <w:lvl w:ilvl="6">
      <w:start w:val="1"/>
      <w:numFmt w:val="decimal"/>
      <w:lvlText w:val="%7."/>
      <w:legacy w:legacy="1" w:legacySpace="0" w:legacyIndent="753"/>
      <w:lvlJc w:val="left"/>
      <w:pPr>
        <w:ind w:left="5271" w:hanging="753"/>
      </w:pPr>
    </w:lvl>
    <w:lvl w:ilvl="7">
      <w:start w:val="1"/>
      <w:numFmt w:val="decimal"/>
      <w:lvlText w:val="%8."/>
      <w:legacy w:legacy="1" w:legacySpace="0" w:legacyIndent="753"/>
      <w:lvlJc w:val="left"/>
      <w:pPr>
        <w:ind w:left="6024" w:hanging="753"/>
      </w:pPr>
    </w:lvl>
    <w:lvl w:ilvl="8">
      <w:start w:val="1"/>
      <w:numFmt w:val="lowerRoman"/>
      <w:lvlText w:val="%9"/>
      <w:legacy w:legacy="1" w:legacySpace="0" w:legacyIndent="753"/>
      <w:lvlJc w:val="left"/>
      <w:pPr>
        <w:ind w:left="6777" w:hanging="753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85A55"/>
    <w:rsid w:val="00031021"/>
    <w:rsid w:val="00035A34"/>
    <w:rsid w:val="000800D9"/>
    <w:rsid w:val="000A3ACA"/>
    <w:rsid w:val="000A5C66"/>
    <w:rsid w:val="000B7BDB"/>
    <w:rsid w:val="000D2BDC"/>
    <w:rsid w:val="000D361F"/>
    <w:rsid w:val="0013109C"/>
    <w:rsid w:val="00182872"/>
    <w:rsid w:val="002B3801"/>
    <w:rsid w:val="00395955"/>
    <w:rsid w:val="003D7551"/>
    <w:rsid w:val="003F6495"/>
    <w:rsid w:val="003F7111"/>
    <w:rsid w:val="00403464"/>
    <w:rsid w:val="00450396"/>
    <w:rsid w:val="0048092D"/>
    <w:rsid w:val="004C2608"/>
    <w:rsid w:val="00505EE6"/>
    <w:rsid w:val="00520E22"/>
    <w:rsid w:val="00535F22"/>
    <w:rsid w:val="00565FD3"/>
    <w:rsid w:val="00620091"/>
    <w:rsid w:val="006557CD"/>
    <w:rsid w:val="00661467"/>
    <w:rsid w:val="00680B78"/>
    <w:rsid w:val="00723AF5"/>
    <w:rsid w:val="00746B8F"/>
    <w:rsid w:val="007C142B"/>
    <w:rsid w:val="007F3E25"/>
    <w:rsid w:val="008536FD"/>
    <w:rsid w:val="008F2ED7"/>
    <w:rsid w:val="008F52A9"/>
    <w:rsid w:val="00907DC0"/>
    <w:rsid w:val="0091078A"/>
    <w:rsid w:val="00912643"/>
    <w:rsid w:val="00915735"/>
    <w:rsid w:val="009164CA"/>
    <w:rsid w:val="00921004"/>
    <w:rsid w:val="009345EA"/>
    <w:rsid w:val="00952DC2"/>
    <w:rsid w:val="00953012"/>
    <w:rsid w:val="009B4DE3"/>
    <w:rsid w:val="00AB7404"/>
    <w:rsid w:val="00AD283F"/>
    <w:rsid w:val="00B101AF"/>
    <w:rsid w:val="00B125FA"/>
    <w:rsid w:val="00B41FE1"/>
    <w:rsid w:val="00B538AE"/>
    <w:rsid w:val="00B77EC6"/>
    <w:rsid w:val="00BF3BD7"/>
    <w:rsid w:val="00C14CF2"/>
    <w:rsid w:val="00C2156D"/>
    <w:rsid w:val="00C42D94"/>
    <w:rsid w:val="00C722CE"/>
    <w:rsid w:val="00C85A55"/>
    <w:rsid w:val="00DF55A1"/>
    <w:rsid w:val="00E26691"/>
    <w:rsid w:val="00E26B87"/>
    <w:rsid w:val="00E924CC"/>
    <w:rsid w:val="00F2622D"/>
    <w:rsid w:val="00F27F88"/>
    <w:rsid w:val="00F50575"/>
    <w:rsid w:val="00F515F6"/>
    <w:rsid w:val="00F9545F"/>
    <w:rsid w:val="00FA2F2C"/>
    <w:rsid w:val="00FE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1004"/>
  </w:style>
  <w:style w:type="paragraph" w:styleId="berschrift1">
    <w:name w:val="heading 1"/>
    <w:basedOn w:val="Standard"/>
    <w:next w:val="Standard"/>
    <w:qFormat/>
    <w:rsid w:val="00921004"/>
    <w:pPr>
      <w:keepNext/>
      <w:widowControl w:val="0"/>
      <w:jc w:val="center"/>
      <w:outlineLvl w:val="0"/>
    </w:pPr>
    <w:rPr>
      <w:rFonts w:ascii="Arial" w:hAnsi="Arial"/>
      <w:b/>
      <w:sz w:val="24"/>
      <w:lang w:val="en-GB"/>
    </w:rPr>
  </w:style>
  <w:style w:type="paragraph" w:styleId="berschrift2">
    <w:name w:val="heading 2"/>
    <w:basedOn w:val="Standard"/>
    <w:next w:val="Standard"/>
    <w:qFormat/>
    <w:rsid w:val="00921004"/>
    <w:pPr>
      <w:keepNext/>
      <w:ind w:left="1473"/>
      <w:outlineLvl w:val="1"/>
    </w:pPr>
    <w:rPr>
      <w:rFonts w:ascii="MS PMincho" w:eastAsia="MS PMincho"/>
      <w:i/>
      <w:sz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AutoList1">
    <w:name w:val="1AutoList1"/>
    <w:rsid w:val="00921004"/>
    <w:pPr>
      <w:widowControl w:val="0"/>
      <w:tabs>
        <w:tab w:val="left" w:pos="720"/>
      </w:tabs>
      <w:ind w:left="720" w:hanging="720"/>
      <w:jc w:val="both"/>
    </w:pPr>
    <w:rPr>
      <w:lang w:val="en-US"/>
    </w:rPr>
  </w:style>
  <w:style w:type="paragraph" w:styleId="Textkrper-Zeileneinzug">
    <w:name w:val="Body Text Indent"/>
    <w:basedOn w:val="Standard"/>
    <w:semiHidden/>
    <w:rsid w:val="00921004"/>
    <w:pPr>
      <w:ind w:left="1473"/>
    </w:pPr>
    <w:rPr>
      <w:rFonts w:ascii="MS PMincho" w:eastAsia="MS PMincho"/>
      <w:i/>
      <w:sz w:val="24"/>
      <w:lang w:val="en-GB"/>
    </w:rPr>
  </w:style>
  <w:style w:type="paragraph" w:styleId="Titel">
    <w:name w:val="Title"/>
    <w:basedOn w:val="Standard"/>
    <w:qFormat/>
    <w:rsid w:val="00921004"/>
    <w:pPr>
      <w:jc w:val="center"/>
    </w:pPr>
    <w:rPr>
      <w:rFonts w:ascii="Arial" w:hAnsi="Arial"/>
      <w:b/>
      <w:sz w:val="26"/>
      <w:lang w:val="en-GB"/>
    </w:rPr>
  </w:style>
  <w:style w:type="character" w:customStyle="1" w:styleId="Betonung">
    <w:name w:val="Betonung"/>
    <w:rsid w:val="00921004"/>
    <w:rPr>
      <w:i/>
    </w:rPr>
  </w:style>
  <w:style w:type="paragraph" w:customStyle="1" w:styleId="Default">
    <w:name w:val="Default"/>
    <w:rsid w:val="0091264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lengitternetz">
    <w:name w:val="Table Grid"/>
    <w:basedOn w:val="NormaleTabelle"/>
    <w:uiPriority w:val="59"/>
    <w:rsid w:val="00B101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2188</Characters>
  <Application>Microsoft Office Word</Application>
  <DocSecurity>4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SYMPOSIUM PROGRAM:  10 JUNE 2008</vt:lpstr>
      <vt:lpstr>SYMPOSIUM PROGRAM:  10 JUNE 2008</vt:lpstr>
    </vt:vector>
  </TitlesOfParts>
  <Company>BVL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SYMPOSIUM PROGRAM:  10 JUNE 2008</dc:title>
  <dc:creator>haenelr15</dc:creator>
  <cp:lastModifiedBy>Bruno Patrian</cp:lastModifiedBy>
  <cp:revision>2</cp:revision>
  <cp:lastPrinted>2010-05-17T05:43:00Z</cp:lastPrinted>
  <dcterms:created xsi:type="dcterms:W3CDTF">2010-05-17T05:43:00Z</dcterms:created>
  <dcterms:modified xsi:type="dcterms:W3CDTF">2010-05-17T05:43:00Z</dcterms:modified>
</cp:coreProperties>
</file>